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77" w:rsidRPr="00A23C77" w:rsidRDefault="00A23C77" w:rsidP="00A23C77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lang w:val="es-DO"/>
        </w:rPr>
      </w:pPr>
    </w:p>
    <w:p w:rsidR="00A23C77" w:rsidRPr="00A23C77" w:rsidRDefault="00A23C77" w:rsidP="00A23C77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sz w:val="70"/>
          <w:szCs w:val="70"/>
          <w:lang w:val="es-DO"/>
        </w:rPr>
      </w:pPr>
      <w:r w:rsidRPr="00A23C77">
        <w:rPr>
          <w:rFonts w:ascii="Edwardian Script ITC" w:eastAsia="Calibri" w:hAnsi="Edwardian Script ITC" w:cs="Times New Roman"/>
          <w:b/>
          <w:sz w:val="70"/>
          <w:szCs w:val="70"/>
          <w:lang w:val="es-DO"/>
        </w:rPr>
        <w:t>Índice de Documentos Disponibles</w:t>
      </w:r>
    </w:p>
    <w:p w:rsidR="00A23C77" w:rsidRPr="00A23C77" w:rsidRDefault="00A23C77" w:rsidP="00A23C77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lang w:val="es-DO"/>
        </w:rPr>
      </w:pPr>
    </w:p>
    <w:tbl>
      <w:tblPr>
        <w:tblStyle w:val="Tablaconcuadrcula1"/>
        <w:tblW w:w="13508" w:type="dxa"/>
        <w:tblLook w:val="04A0" w:firstRow="1" w:lastRow="0" w:firstColumn="1" w:lastColumn="0" w:noHBand="0" w:noVBand="1"/>
      </w:tblPr>
      <w:tblGrid>
        <w:gridCol w:w="13508"/>
      </w:tblGrid>
      <w:tr w:rsidR="00A23C77" w:rsidRPr="00A23C77" w:rsidTr="00FA574D">
        <w:trPr>
          <w:trHeight w:val="287"/>
        </w:trPr>
        <w:tc>
          <w:tcPr>
            <w:tcW w:w="13508" w:type="dxa"/>
            <w:shd w:val="clear" w:color="auto" w:fill="1F497D" w:themeFill="text2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Institución</w:t>
            </w:r>
            <w:proofErr w:type="spellEnd"/>
          </w:p>
        </w:tc>
      </w:tr>
      <w:tr w:rsidR="00A23C77" w:rsidRPr="00A23C77" w:rsidTr="00FA574D">
        <w:trPr>
          <w:trHeight w:val="1509"/>
        </w:trPr>
        <w:tc>
          <w:tcPr>
            <w:tcW w:w="13508" w:type="dxa"/>
            <w:shd w:val="clear" w:color="auto" w:fill="auto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lang w:val="es-ES"/>
              </w:rPr>
            </w:pPr>
          </w:p>
          <w:p w:rsidR="00A23C77" w:rsidRPr="00A23C77" w:rsidRDefault="00A23C77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b/>
                <w:lang w:val="es-ES"/>
              </w:rPr>
              <w:t>Institución</w:t>
            </w:r>
            <w:r w:rsidRPr="00A23C77">
              <w:rPr>
                <w:rFonts w:ascii="Baskerville Old Face" w:hAnsi="Baskerville Old Face" w:cs="Times New Roman"/>
                <w:lang w:val="es-ES"/>
              </w:rPr>
              <w:t>: Corporación del Acueducto y Alcantarillado de Moca</w:t>
            </w:r>
          </w:p>
          <w:p w:rsidR="00A23C77" w:rsidRPr="00A23C77" w:rsidRDefault="00A23C77" w:rsidP="00A23C77">
            <w:pPr>
              <w:rPr>
                <w:rFonts w:ascii="Baskerville Old Face" w:hAnsi="Baskerville Old Face" w:cs="Times New Roman"/>
                <w:lang w:val="es-ES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lang w:val="es-ES"/>
              </w:rPr>
              <w:t>Incumbente</w:t>
            </w:r>
            <w:proofErr w:type="spellEnd"/>
            <w:r w:rsidRPr="00A23C77">
              <w:rPr>
                <w:rFonts w:ascii="Baskerville Old Face" w:hAnsi="Baskerville Old Face" w:cs="Times New Roman"/>
                <w:lang w:val="es-ES"/>
              </w:rPr>
              <w:t>: Lic. Reynaldo Constantino Méndez Sánchez – Director General</w:t>
            </w:r>
            <w:r w:rsidRPr="00A23C77">
              <w:rPr>
                <w:rFonts w:ascii="Baskerville Old Face" w:hAnsi="Baskerville Old Face" w:cs="Times New Roman"/>
                <w:lang w:val="es-ES"/>
              </w:rPr>
              <w:br/>
            </w:r>
            <w:r w:rsidRPr="00A23C77">
              <w:rPr>
                <w:rFonts w:ascii="Baskerville Old Face" w:hAnsi="Baskerville Old Face" w:cs="Times New Roman"/>
                <w:b/>
                <w:lang w:val="es-ES"/>
              </w:rPr>
              <w:t>Teléfono</w:t>
            </w:r>
            <w:r w:rsidRPr="00A23C77">
              <w:rPr>
                <w:rFonts w:ascii="Baskerville Old Face" w:hAnsi="Baskerville Old Face" w:cs="Times New Roman"/>
                <w:lang w:val="es-ES"/>
              </w:rPr>
              <w:t>: (809) 578-2622</w:t>
            </w:r>
            <w:r w:rsidRPr="00A23C77">
              <w:rPr>
                <w:rFonts w:ascii="Baskerville Old Face" w:hAnsi="Baskerville Old Face" w:cs="Times New Roman"/>
                <w:lang w:val="es-ES"/>
              </w:rPr>
              <w:br/>
            </w:r>
            <w:r w:rsidRPr="00A23C77">
              <w:rPr>
                <w:rFonts w:ascii="Baskerville Old Face" w:hAnsi="Baskerville Old Face" w:cs="Times New Roman"/>
                <w:b/>
                <w:lang w:val="es-ES"/>
              </w:rPr>
              <w:t>Dirección Física</w:t>
            </w:r>
            <w:r w:rsidRPr="00A23C77">
              <w:rPr>
                <w:rFonts w:ascii="Baskerville Old Face" w:hAnsi="Baskerville Old Face" w:cs="Times New Roman"/>
                <w:lang w:val="es-ES"/>
              </w:rPr>
              <w:t xml:space="preserve">: </w:t>
            </w:r>
            <w:r w:rsidRPr="00A23C77">
              <w:rPr>
                <w:rFonts w:ascii="Baskerville Old Face" w:hAnsi="Baskerville Old Face" w:cs="Times New Roman"/>
                <w:color w:val="333333"/>
                <w:shd w:val="clear" w:color="auto" w:fill="FFFFFF"/>
                <w:lang w:val="es-ES"/>
              </w:rPr>
              <w:t xml:space="preserve">calle Presidente Vásquez, esquina calle Sánchez.  </w:t>
            </w:r>
            <w:r w:rsidRPr="00A23C77">
              <w:rPr>
                <w:rFonts w:ascii="Baskerville Old Face" w:hAnsi="Baskerville Old Face" w:cs="Times New Roman"/>
                <w:lang w:val="es-ES"/>
              </w:rPr>
              <w:br/>
            </w:r>
            <w:r w:rsidRPr="00A23C77">
              <w:rPr>
                <w:rFonts w:ascii="Baskerville Old Face" w:hAnsi="Baskerville Old Face" w:cs="Times New Roman"/>
                <w:b/>
                <w:lang w:val="es-ES"/>
              </w:rPr>
              <w:t>Dirección Web</w:t>
            </w:r>
            <w:r w:rsidRPr="00A23C77">
              <w:rPr>
                <w:rFonts w:ascii="Baskerville Old Face" w:hAnsi="Baskerville Old Face" w:cs="Times New Roman"/>
                <w:lang w:val="es-ES"/>
              </w:rPr>
              <w:t xml:space="preserve">:  </w:t>
            </w:r>
            <w:hyperlink r:id="rId8" w:history="1">
              <w:r w:rsidRPr="00A23C77">
                <w:rPr>
                  <w:rFonts w:ascii="Baskerville Old Face" w:hAnsi="Baskerville Old Face" w:cs="Times New Roman"/>
                  <w:color w:val="0000FF"/>
                  <w:u w:val="single"/>
                  <w:lang w:val="es-ES"/>
                </w:rPr>
                <w:t>www.coraamoca.gob.do</w:t>
              </w:r>
            </w:hyperlink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          </w:t>
            </w:r>
            <w:r w:rsidRPr="00A23C77">
              <w:rPr>
                <w:rFonts w:ascii="Baskerville Old Face" w:hAnsi="Baskerville Old Face" w:cs="Times New Roman"/>
                <w:b/>
                <w:lang w:val="es-ES"/>
              </w:rPr>
              <w:t>Correo Electrónico institucional</w:t>
            </w:r>
            <w:r w:rsidRPr="00A23C77">
              <w:rPr>
                <w:rFonts w:ascii="Baskerville Old Face" w:hAnsi="Baskerville Old Face" w:cs="Times New Roman"/>
                <w:lang w:val="es-ES"/>
              </w:rPr>
              <w:t xml:space="preserve">: </w:t>
            </w:r>
            <w:hyperlink r:id="rId9" w:history="1">
              <w:r w:rsidRPr="00A23C77">
                <w:rPr>
                  <w:rFonts w:ascii="Baskerville Old Face" w:hAnsi="Baskerville Old Face" w:cs="Times New Roman"/>
                  <w:color w:val="0000FF"/>
                  <w:u w:val="single"/>
                  <w:lang w:val="es-ES"/>
                </w:rPr>
                <w:t>libreaccesoalainformacion@coraamoca.gob.do</w:t>
              </w:r>
            </w:hyperlink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</w:t>
            </w:r>
          </w:p>
        </w:tc>
      </w:tr>
    </w:tbl>
    <w:p w:rsidR="00A23C77" w:rsidRPr="00A23C77" w:rsidRDefault="00A23C77" w:rsidP="00A23C77">
      <w:pPr>
        <w:jc w:val="center"/>
        <w:rPr>
          <w:rFonts w:ascii="Baskerville Old Face" w:eastAsia="Times New Roman" w:hAnsi="Baskerville Old Face" w:cs="Times New Roman"/>
          <w:b/>
        </w:rPr>
      </w:pPr>
    </w:p>
    <w:tbl>
      <w:tblPr>
        <w:tblStyle w:val="Tablaconcuadrcula1"/>
        <w:tblW w:w="13414" w:type="dxa"/>
        <w:tblLook w:val="04A0" w:firstRow="1" w:lastRow="0" w:firstColumn="1" w:lastColumn="0" w:noHBand="0" w:noVBand="1"/>
      </w:tblPr>
      <w:tblGrid>
        <w:gridCol w:w="6816"/>
        <w:gridCol w:w="6598"/>
      </w:tblGrid>
      <w:tr w:rsidR="00A23C77" w:rsidRPr="00A23C77" w:rsidTr="00FA574D">
        <w:trPr>
          <w:trHeight w:val="262"/>
        </w:trPr>
        <w:tc>
          <w:tcPr>
            <w:tcW w:w="6815" w:type="dxa"/>
            <w:shd w:val="clear" w:color="auto" w:fill="1F497D" w:themeFill="text2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Enlace Portal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Transparencia</w:t>
            </w:r>
            <w:proofErr w:type="spellEnd"/>
          </w:p>
        </w:tc>
        <w:tc>
          <w:tcPr>
            <w:tcW w:w="6598" w:type="dxa"/>
            <w:shd w:val="clear" w:color="auto" w:fill="1F497D" w:themeFill="text2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de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Actualización</w:t>
            </w:r>
            <w:proofErr w:type="spellEnd"/>
          </w:p>
        </w:tc>
      </w:tr>
      <w:tr w:rsidR="00A23C77" w:rsidRPr="00A23C77" w:rsidTr="00FA574D">
        <w:trPr>
          <w:trHeight w:val="619"/>
        </w:trPr>
        <w:tc>
          <w:tcPr>
            <w:tcW w:w="6815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URL: </w:t>
            </w:r>
            <w:r w:rsidRPr="00A23C77">
              <w:rPr>
                <w:rFonts w:ascii="Baskerville Old Face" w:hAnsi="Baskerville Old Face" w:cs="Times New Roman"/>
              </w:rPr>
              <w:t>http://coraamoca.gob.do/transparencia/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23C77" w:rsidRPr="00A23C77" w:rsidRDefault="00FA574D" w:rsidP="00A23C77">
            <w:pPr>
              <w:jc w:val="center"/>
              <w:rPr>
                <w:rFonts w:ascii="Baskerville Old Face" w:hAnsi="Baskerville Old Face" w:cs="Times New Roman"/>
                <w:sz w:val="24"/>
                <w:szCs w:val="24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>
              <w:rPr>
                <w:rFonts w:ascii="Baskerville Old Face" w:hAnsi="Baskerville Old Face" w:cs="Times New Roman"/>
                <w:b/>
                <w:sz w:val="24"/>
                <w:szCs w:val="24"/>
              </w:rPr>
              <w:t>NOVIEM</w:t>
            </w:r>
            <w:r w:rsidR="00A23C77" w:rsidRPr="00A23C77">
              <w:rPr>
                <w:rFonts w:ascii="Baskerville Old Face" w:hAnsi="Baskerville Old Face" w:cs="Times New Roman"/>
                <w:b/>
                <w:sz w:val="24"/>
                <w:szCs w:val="24"/>
              </w:rPr>
              <w:t>BRE 202</w:t>
            </w:r>
            <w:bookmarkEnd w:id="0"/>
            <w:r w:rsidR="00A23C77" w:rsidRPr="00A23C77">
              <w:rPr>
                <w:rFonts w:ascii="Baskerville Old Face" w:hAnsi="Baskerville Old Face" w:cs="Times New Roman"/>
                <w:b/>
                <w:sz w:val="24"/>
                <w:szCs w:val="24"/>
              </w:rPr>
              <w:t>1</w:t>
            </w:r>
            <w:bookmarkEnd w:id="1"/>
            <w:bookmarkEnd w:id="2"/>
          </w:p>
        </w:tc>
      </w:tr>
    </w:tbl>
    <w:p w:rsidR="00A23C77" w:rsidRPr="00A23C77" w:rsidRDefault="00A23C77" w:rsidP="00A23C77">
      <w:pPr>
        <w:ind w:left="720"/>
        <w:contextualSpacing/>
        <w:rPr>
          <w:rFonts w:ascii="Baskerville Old Face" w:eastAsia="Times New Roman" w:hAnsi="Baskerville Old Face" w:cs="Times New Roman"/>
          <w:lang w:val="en-US"/>
        </w:rPr>
      </w:pPr>
    </w:p>
    <w:p w:rsidR="00A23C77" w:rsidRPr="00A23C77" w:rsidRDefault="00A23C77" w:rsidP="00A23C77">
      <w:pPr>
        <w:spacing w:after="0"/>
        <w:jc w:val="both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BASE LEGAL DE LA INSTITUCIÓN – LEYES</w:t>
      </w:r>
    </w:p>
    <w:tbl>
      <w:tblPr>
        <w:tblStyle w:val="Tablaconcuadrcula1"/>
        <w:tblW w:w="13007" w:type="dxa"/>
        <w:tblLook w:val="04A0" w:firstRow="1" w:lastRow="0" w:firstColumn="1" w:lastColumn="0" w:noHBand="0" w:noVBand="1"/>
      </w:tblPr>
      <w:tblGrid>
        <w:gridCol w:w="2902"/>
        <w:gridCol w:w="1279"/>
        <w:gridCol w:w="6842"/>
        <w:gridCol w:w="1984"/>
      </w:tblGrid>
      <w:tr w:rsidR="00A23C77" w:rsidRPr="00A23C77" w:rsidTr="00AC143B">
        <w:trPr>
          <w:trHeight w:val="567"/>
        </w:trPr>
        <w:tc>
          <w:tcPr>
            <w:tcW w:w="2902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79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42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A23C77" w:rsidRPr="00A23C77" w:rsidTr="00AC143B">
        <w:trPr>
          <w:trHeight w:val="1718"/>
        </w:trPr>
        <w:tc>
          <w:tcPr>
            <w:tcW w:w="2902" w:type="dxa"/>
            <w:shd w:val="clear" w:color="auto" w:fill="auto"/>
            <w:vAlign w:val="center"/>
          </w:tcPr>
          <w:p w:rsidR="00A23C77" w:rsidRPr="00A23C77" w:rsidRDefault="00C60484" w:rsidP="00A23C77">
            <w:pPr>
              <w:rPr>
                <w:rFonts w:ascii="Baskerville Old Face" w:hAnsi="Baskerville Old Face" w:cs="Times New Roman"/>
                <w:lang w:val="es-ES"/>
              </w:rPr>
            </w:pPr>
            <w:hyperlink r:id="rId10" w:tgtFrame="constitucionpoliticafinal2010_1.pdf (399312b)">
              <w:r w:rsidR="00A23C77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79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http://coraamoca.gob.do/transparencia/index.php/base-legal/constitucion-de-la-republica-dominicana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3C77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bCs/>
                <w:lang w:val="es-ES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Ley No. 89-97 Corporación del Acueducto y Alcantarillado de Moca- CORAAMOCA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11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5717D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5717DB" w:rsidRPr="005717DB" w:rsidRDefault="005717DB" w:rsidP="00A23C77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5717DB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Ley No.42-01 General de Salud Pública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717DB" w:rsidRPr="005717DB" w:rsidRDefault="005717DB" w:rsidP="00A23C77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>
              <w:rPr>
                <w:rFonts w:ascii="Baskerville Old Face" w:hAnsi="Baskerville Old Face" w:cs="Times New Roman"/>
                <w:lang w:val="es-ES"/>
              </w:rPr>
              <w:t>PDF 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5717DB" w:rsidRPr="005717DB" w:rsidRDefault="00C60484" w:rsidP="00A23C77">
            <w:pPr>
              <w:jc w:val="center"/>
              <w:rPr>
                <w:lang w:val="es-ES"/>
              </w:rPr>
            </w:pPr>
            <w:hyperlink r:id="rId12" w:history="1">
              <w:r w:rsidR="005717DB" w:rsidRPr="008539A8">
                <w:rPr>
                  <w:rStyle w:val="Hipervnculo"/>
                  <w:lang w:val="es-ES"/>
                </w:rPr>
                <w:t>http://coraamoca.gob.do/transparencia/index.php/base-legal/leyes</w:t>
              </w:r>
            </w:hyperlink>
            <w:r w:rsidR="005717DB">
              <w:rPr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17DB" w:rsidRPr="00A23C77" w:rsidRDefault="005717D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5717D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5717DB" w:rsidRPr="00A23C77" w:rsidRDefault="005717DB" w:rsidP="00A23C77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lastRenderedPageBreak/>
              <w:t xml:space="preserve">Ley No.42-01 General de Salud Pública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717DB" w:rsidRPr="00A23C77" w:rsidRDefault="005717D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 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5717D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13" w:history="1">
              <w:r w:rsidR="005717D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http://coraamoca.gob.do/transparencia/index.php/base-legal/leyes</w:t>
              </w:r>
            </w:hyperlink>
            <w:r w:rsidR="005717D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17DB" w:rsidRPr="00A23C77" w:rsidRDefault="005717D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5717D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5717DB" w:rsidRPr="00A23C77" w:rsidRDefault="005717DB" w:rsidP="00A23C77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Ley No.64-00 General Sobre Medio Ambiente y Recursos Naturales.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717DB" w:rsidRPr="00A23C77" w:rsidRDefault="005717D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 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5717D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14" w:history="1">
              <w:r w:rsidR="005717D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http://coraamoca.gob.do/transparencia/index.php/base-legal/leyes</w:t>
              </w:r>
            </w:hyperlink>
            <w:r w:rsidR="005717D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17DB" w:rsidRPr="00A23C77" w:rsidRDefault="005717D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5717D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5717DB" w:rsidRPr="005717DB" w:rsidRDefault="005717DB" w:rsidP="005717DB">
            <w:pPr>
              <w:rPr>
                <w:rFonts w:ascii="Baskerville Old Face" w:hAnsi="Baskerville Old Face" w:cs="Calibri"/>
                <w:shd w:val="clear" w:color="auto" w:fill="FFFFFF"/>
              </w:rPr>
            </w:pPr>
          </w:p>
          <w:p w:rsidR="005717DB" w:rsidRPr="005717DB" w:rsidRDefault="005717DB" w:rsidP="005717DB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5717DB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Ley No.311-14 Declaraciones Juradas de Bienes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717DB" w:rsidRDefault="005717DB" w:rsidP="00A23C77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>
              <w:rPr>
                <w:rFonts w:ascii="Baskerville Old Face" w:hAnsi="Baskerville Old Face" w:cs="Times New Roman"/>
                <w:lang w:val="es-ES"/>
              </w:rPr>
              <w:t>PDF</w:t>
            </w:r>
          </w:p>
          <w:p w:rsidR="005717DB" w:rsidRPr="005717DB" w:rsidRDefault="005717DB" w:rsidP="00A23C77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>
              <w:rPr>
                <w:rFonts w:ascii="Baskerville Old Face" w:hAnsi="Baskerville Old Face" w:cs="Times New Roman"/>
                <w:lang w:val="es-ES"/>
              </w:rPr>
              <w:t>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5717DB" w:rsidRPr="005717DB" w:rsidRDefault="00C60484" w:rsidP="00A23C77">
            <w:pPr>
              <w:jc w:val="center"/>
              <w:rPr>
                <w:lang w:val="es-ES"/>
              </w:rPr>
            </w:pPr>
            <w:hyperlink r:id="rId15" w:history="1">
              <w:r w:rsidR="005717DB" w:rsidRPr="008539A8">
                <w:rPr>
                  <w:rStyle w:val="Hipervnculo"/>
                  <w:lang w:val="es-ES"/>
                </w:rPr>
                <w:t>http://coraamoca.gob.do/transparencia/index.php/base-legal/leyes</w:t>
              </w:r>
            </w:hyperlink>
            <w:r w:rsidR="005717DB">
              <w:rPr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17DB" w:rsidRPr="00A23C77" w:rsidRDefault="005717D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5717D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5717DB" w:rsidRPr="005717DB" w:rsidRDefault="005717DB" w:rsidP="005717DB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5717DB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Ley No.172-13 Protección Integral de Datos Personales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717DB" w:rsidRDefault="005717DB" w:rsidP="00A23C77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>
              <w:rPr>
                <w:rFonts w:ascii="Baskerville Old Face" w:hAnsi="Baskerville Old Face" w:cs="Times New Roman"/>
                <w:lang w:val="es-ES"/>
              </w:rPr>
              <w:t>PDF</w:t>
            </w:r>
          </w:p>
          <w:p w:rsidR="005717DB" w:rsidRPr="005717DB" w:rsidRDefault="005717DB" w:rsidP="00A23C77">
            <w:pPr>
              <w:jc w:val="center"/>
              <w:rPr>
                <w:rFonts w:ascii="Baskerville Old Face" w:hAnsi="Baskerville Old Face" w:cs="Times New Roman"/>
                <w:lang w:val="es-ES"/>
              </w:rPr>
            </w:pPr>
            <w:r>
              <w:rPr>
                <w:rFonts w:ascii="Baskerville Old Face" w:hAnsi="Baskerville Old Face" w:cs="Times New Roman"/>
                <w:lang w:val="es-ES"/>
              </w:rPr>
              <w:t>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5717DB" w:rsidRPr="005717DB" w:rsidRDefault="00C60484" w:rsidP="00A23C77">
            <w:pPr>
              <w:jc w:val="center"/>
              <w:rPr>
                <w:lang w:val="es-ES"/>
              </w:rPr>
            </w:pPr>
            <w:hyperlink r:id="rId16" w:history="1">
              <w:r w:rsidR="005717DB" w:rsidRPr="008539A8">
                <w:rPr>
                  <w:rStyle w:val="Hipervnculo"/>
                  <w:lang w:val="es-ES"/>
                </w:rPr>
                <w:t>http://coraamoca.gob.do/transparencia/index.php/base-legal/leyes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:rsidR="005717DB" w:rsidRPr="00A23C77" w:rsidRDefault="005717D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5717DB" w:rsidRPr="00A23C77" w:rsidTr="00AC143B">
        <w:trPr>
          <w:trHeight w:val="691"/>
        </w:trPr>
        <w:tc>
          <w:tcPr>
            <w:tcW w:w="13007" w:type="dxa"/>
            <w:gridSpan w:val="4"/>
            <w:shd w:val="clear" w:color="auto" w:fill="auto"/>
            <w:vAlign w:val="center"/>
          </w:tcPr>
          <w:p w:rsidR="005717DB" w:rsidRPr="00A23C77" w:rsidRDefault="005717DB" w:rsidP="00A23C77">
            <w:pPr>
              <w:rPr>
                <w:rFonts w:ascii="Baskerville Old Face" w:hAnsi="Baskerville Old Face" w:cs="Times New Roman"/>
                <w:b/>
                <w:lang w:val="es-ES"/>
              </w:rPr>
            </w:pPr>
          </w:p>
          <w:p w:rsidR="005717DB" w:rsidRPr="00A23C77" w:rsidRDefault="005717DB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b/>
                <w:lang w:val="es-ES"/>
              </w:rPr>
              <w:t>BASE LEGAL DE LA INSTITUCIÓN – DECRETOS</w:t>
            </w:r>
          </w:p>
          <w:p w:rsidR="005717DB" w:rsidRPr="00A23C77" w:rsidRDefault="005717DB" w:rsidP="00A23C77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</w:p>
          <w:p w:rsidR="005717DB" w:rsidRPr="00A23C77" w:rsidRDefault="005717DB" w:rsidP="00A23C77">
            <w:pPr>
              <w:rPr>
                <w:rFonts w:ascii="Baskerville Old Face" w:hAnsi="Baskerville Old Face" w:cs="Times New Roman"/>
                <w:b/>
                <w:lang w:val="es-ES"/>
              </w:rPr>
            </w:pPr>
          </w:p>
        </w:tc>
      </w:tr>
      <w:tr w:rsidR="005717D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5717DB" w:rsidRPr="00A23C77" w:rsidRDefault="005717DB" w:rsidP="00A23C77">
            <w:pPr>
              <w:rPr>
                <w:rFonts w:ascii="Baskerville Old Face" w:hAnsi="Baskerville Old Face" w:cs="Calibri"/>
                <w:shd w:val="clear" w:color="auto" w:fill="FFFFFF"/>
                <w:lang w:val="es-ES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 xml:space="preserve">Decreto No. 404-20 Designaciones del Director General, Presidente del Consejo de Directores y Miembros- CORAAMOCA.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717DB" w:rsidRPr="00A23C77" w:rsidRDefault="005717D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 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5717D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17" w:history="1">
              <w:r w:rsidR="005717D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http://coraamoca.gob.do/transparencia/index.php/base-legal/decretos</w:t>
              </w:r>
            </w:hyperlink>
            <w:r w:rsidR="005717D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17DB" w:rsidRPr="00A23C77" w:rsidRDefault="005717D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5717DB" w:rsidRPr="00A23C77" w:rsidTr="00AC143B">
        <w:trPr>
          <w:trHeight w:val="859"/>
        </w:trPr>
        <w:tc>
          <w:tcPr>
            <w:tcW w:w="13007" w:type="dxa"/>
            <w:gridSpan w:val="4"/>
            <w:shd w:val="clear" w:color="auto" w:fill="auto"/>
            <w:vAlign w:val="center"/>
          </w:tcPr>
          <w:p w:rsidR="005717DB" w:rsidRPr="00A23C77" w:rsidRDefault="005717DB" w:rsidP="00A23C77">
            <w:pPr>
              <w:rPr>
                <w:rFonts w:ascii="Baskerville Old Face" w:hAnsi="Baskerville Old Face" w:cs="Times New Roman"/>
                <w:b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b/>
                <w:lang w:val="es-ES"/>
              </w:rPr>
              <w:t>BASE LEGAL DE LA INSTITUCIÓN – RESOLUCIONES</w:t>
            </w:r>
          </w:p>
        </w:tc>
      </w:tr>
      <w:tr w:rsidR="005717D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5717DB" w:rsidRPr="00A23C77" w:rsidRDefault="005717DB" w:rsidP="00A23C77">
            <w:pPr>
              <w:rPr>
                <w:rFonts w:ascii="Baskerville Old Face" w:hAnsi="Baskerville Old Face" w:cs="Calibri"/>
                <w:shd w:val="clear" w:color="auto" w:fill="FFFFFF"/>
              </w:rPr>
            </w:pPr>
            <w:proofErr w:type="spellStart"/>
            <w:r w:rsidRPr="00A23C77">
              <w:rPr>
                <w:rFonts w:ascii="Baskerville Old Face" w:hAnsi="Baskerville Old Face" w:cs="Calibri"/>
                <w:shd w:val="clear" w:color="auto" w:fill="FFFFFF"/>
              </w:rPr>
              <w:t>Resolución</w:t>
            </w:r>
            <w:proofErr w:type="spellEnd"/>
            <w:r w:rsidRPr="00A23C77">
              <w:rPr>
                <w:rFonts w:ascii="Baskerville Old Face" w:hAnsi="Baskerville Old Face" w:cs="Calibri"/>
                <w:shd w:val="clear" w:color="auto" w:fill="FFFFFF"/>
              </w:rPr>
              <w:t xml:space="preserve"> No. 46-2019 – CORAAMOCA.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717DB" w:rsidRPr="00A23C77" w:rsidRDefault="005717D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PDF Reusable 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5717D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18" w:history="1">
              <w:r w:rsidR="005717D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http://coraamoca.gob.do/transparencia/index.php/base-legal/resoluciones</w:t>
              </w:r>
            </w:hyperlink>
            <w:r w:rsidR="005717D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17DB" w:rsidRPr="00A23C77" w:rsidRDefault="005717D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5717DB" w:rsidRPr="00A23C77" w:rsidTr="00AC143B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5717DB" w:rsidRPr="00A23C77" w:rsidRDefault="005717DB" w:rsidP="00A23C77">
            <w:pPr>
              <w:rPr>
                <w:rFonts w:ascii="Baskerville Old Face" w:hAnsi="Baskerville Old Face" w:cs="Calibri"/>
                <w:shd w:val="clear" w:color="auto" w:fill="FFFFFF"/>
              </w:rPr>
            </w:pPr>
            <w:proofErr w:type="spellStart"/>
            <w:r w:rsidRPr="00A23C77">
              <w:rPr>
                <w:rFonts w:ascii="Baskerville Old Face" w:hAnsi="Baskerville Old Face" w:cs="Calibri"/>
                <w:shd w:val="clear" w:color="auto" w:fill="FFFFFF"/>
              </w:rPr>
              <w:t>Otras</w:t>
            </w:r>
            <w:proofErr w:type="spellEnd"/>
            <w:r w:rsidRPr="00A23C77">
              <w:rPr>
                <w:rFonts w:ascii="Baskerville Old Face" w:hAnsi="Baskerville Old Face" w:cs="Calibri"/>
                <w:shd w:val="clear" w:color="auto" w:fill="FFFFFF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Calibri"/>
                <w:shd w:val="clear" w:color="auto" w:fill="FFFFFF"/>
              </w:rPr>
              <w:t>Normativas</w:t>
            </w:r>
            <w:proofErr w:type="spellEnd"/>
            <w:r w:rsidRPr="00A23C77">
              <w:rPr>
                <w:rFonts w:ascii="Baskerville Old Face" w:hAnsi="Baskerville Old Face" w:cs="Calibri"/>
                <w:shd w:val="clear" w:color="auto" w:fill="FFFFFF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717DB" w:rsidRPr="00A23C77" w:rsidRDefault="005717DB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Leyenda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 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5717D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19" w:history="1">
              <w:r w:rsidR="005717D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http://coraamoca.gob.do/transparencia/index.php/base-legal/otras-normativas</w:t>
              </w:r>
            </w:hyperlink>
            <w:r w:rsidR="005717D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17DB" w:rsidRPr="00A23C77" w:rsidRDefault="005717D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Default="00A23C77" w:rsidP="00A23C77">
      <w:pPr>
        <w:rPr>
          <w:rFonts w:ascii="Baskerville Old Face" w:eastAsia="Times New Roman" w:hAnsi="Baskerville Old Face" w:cs="Times New Roman"/>
          <w:lang w:val="en-US"/>
        </w:rPr>
      </w:pPr>
    </w:p>
    <w:p w:rsidR="005717DB" w:rsidRPr="00A23C77" w:rsidRDefault="005717DB" w:rsidP="00A23C77">
      <w:pPr>
        <w:rPr>
          <w:rFonts w:ascii="Baskerville Old Face" w:eastAsia="Times New Roman" w:hAnsi="Baskerville Old Face" w:cs="Times New Roman"/>
          <w:lang w:val="en-US"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MARCO LEGAL DEL SISTEMA DE TRANSPARENCIA / LEYES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2919"/>
        <w:gridCol w:w="1285"/>
        <w:gridCol w:w="6961"/>
        <w:gridCol w:w="1984"/>
      </w:tblGrid>
      <w:tr w:rsidR="00A23C77" w:rsidRPr="00A23C77" w:rsidTr="00FA574D">
        <w:tc>
          <w:tcPr>
            <w:tcW w:w="2919" w:type="dxa"/>
            <w:shd w:val="clear" w:color="auto" w:fill="1F497D" w:themeFill="text2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8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961" w:type="dxa"/>
            <w:shd w:val="clear" w:color="auto" w:fill="1F497D" w:themeFill="text2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AC143B" w:rsidRPr="00A23C77" w:rsidTr="00FA574D">
        <w:trPr>
          <w:trHeight w:val="648"/>
        </w:trPr>
        <w:tc>
          <w:tcPr>
            <w:tcW w:w="2919" w:type="dxa"/>
            <w:shd w:val="clear" w:color="auto" w:fill="auto"/>
            <w:vAlign w:val="center"/>
          </w:tcPr>
          <w:p w:rsidR="00AC143B" w:rsidRPr="00A23C77" w:rsidRDefault="00C60484" w:rsidP="00A23C77">
            <w:pPr>
              <w:rPr>
                <w:rFonts w:ascii="Baskerville Old Face" w:hAnsi="Baskerville Old Face" w:cs="Times New Roman"/>
                <w:lang w:val="es-ES"/>
              </w:rPr>
            </w:pPr>
            <w:hyperlink r:id="rId20">
              <w:r w:rsidR="00AC143B" w:rsidRPr="00A23C77">
                <w:rPr>
                  <w:rFonts w:ascii="Baskerville Old Face" w:hAnsi="Baskerville Old Face" w:cs="Calibri"/>
                  <w:color w:val="0000FF"/>
                  <w:highlight w:val="white"/>
                  <w:u w:val="singl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1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rPr>
          <w:trHeight w:val="521"/>
        </w:trPr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bCs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Ley 172-13 sobre protección de datos personales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2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1-12 </w:t>
            </w:r>
            <w:proofErr w:type="spellStart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sobre</w:t>
            </w:r>
            <w:proofErr w:type="spellEnd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estrategia</w:t>
            </w:r>
            <w:proofErr w:type="spellEnd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nacional</w:t>
            </w:r>
            <w:proofErr w:type="spellEnd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Ley 247-12 orgánica de la administración publica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3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rPr>
          <w:trHeight w:val="424"/>
        </w:trPr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</w:pPr>
          </w:p>
          <w:p w:rsidR="00AC143B" w:rsidRPr="00A23C77" w:rsidRDefault="00AC143B" w:rsidP="00A23C77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41-08 De </w:t>
            </w:r>
            <w:proofErr w:type="spellStart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Función</w:t>
            </w:r>
            <w:proofErr w:type="spellEnd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Pública</w:t>
            </w:r>
            <w:proofErr w:type="spellEnd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4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481-08 General de </w:t>
            </w:r>
            <w:proofErr w:type="spellStart"/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Archivos</w:t>
            </w:r>
            <w:proofErr w:type="spellEnd"/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5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https://ayuntamientomoca.gob.do/transparencia/documentos/leyes/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rPr>
          <w:trHeight w:val="672"/>
        </w:trPr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Ley 13-07 sobre el Tribunal Superior Administrativo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rPr>
          <w:trHeight w:val="906"/>
        </w:trPr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6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rPr>
          <w:trHeight w:val="706"/>
        </w:trPr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Ley 498-06 de Planificación e Inversión Publica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7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8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Ley 423-06 Orgánica de Presupuesto para el Sector Publico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29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5717DB">
        <w:trPr>
          <w:trHeight w:val="784"/>
        </w:trPr>
        <w:tc>
          <w:tcPr>
            <w:tcW w:w="2919" w:type="dxa"/>
            <w:shd w:val="clear" w:color="auto" w:fill="auto"/>
            <w:vAlign w:val="center"/>
          </w:tcPr>
          <w:p w:rsidR="00AC143B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30" w:tgtFrame="Ley_606.pdf (62118b)">
              <w:r w:rsidR="00AC143B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 xml:space="preserve">Ley 6-06 de </w:t>
              </w:r>
              <w:proofErr w:type="spellStart"/>
              <w:r w:rsidR="00AC143B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>Crédito</w:t>
              </w:r>
              <w:proofErr w:type="spellEnd"/>
              <w:r w:rsidR="00AC143B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 xml:space="preserve"> </w:t>
              </w:r>
              <w:proofErr w:type="spellStart"/>
              <w:r w:rsidR="00AC143B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>Publico</w:t>
              </w:r>
              <w:proofErr w:type="spellEnd"/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31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C60484" w:rsidP="00A23C77">
            <w:pPr>
              <w:rPr>
                <w:rFonts w:ascii="Baskerville Old Face" w:hAnsi="Baskerville Old Face" w:cs="Times New Roman"/>
                <w:lang w:val="es-ES"/>
              </w:rPr>
            </w:pPr>
            <w:hyperlink r:id="rId32" w:tgtFrame="Ley_56705.pdf (43877b)">
              <w:r w:rsidR="00AC143B" w:rsidRPr="00A23C77">
                <w:rPr>
                  <w:rFonts w:ascii="Baskerville Old Face" w:hAnsi="Baskerville Old Face" w:cs="Times New Roman"/>
                  <w:color w:val="0000FF"/>
                  <w:u w:val="single"/>
                  <w:lang w:val="es-ES"/>
                </w:rPr>
                <w:t xml:space="preserve"> </w:t>
              </w:r>
              <w:r w:rsidR="00AC143B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  <w:lang w:val="es-ES"/>
                </w:rPr>
                <w:t xml:space="preserve">Ley 567-05 Que regula la </w:t>
              </w:r>
              <w:proofErr w:type="spellStart"/>
              <w:r w:rsidR="00AC143B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  <w:lang w:val="es-ES"/>
                </w:rPr>
                <w:t>Tesoreria</w:t>
              </w:r>
              <w:proofErr w:type="spellEnd"/>
              <w:r w:rsidR="00AC143B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  <w:lang w:val="es-ES"/>
                </w:rPr>
                <w:t xml:space="preserve"> Nacional de fecha 13 de diciembre de 2005 Nacional</w:t>
              </w:r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33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AC143B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34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AC143B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35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2919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36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rPr>
          <w:rFonts w:ascii="Baskerville Old Face" w:eastAsia="Times New Roman" w:hAnsi="Baskerville Old Face" w:cs="Times New Roman"/>
          <w:b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OPCIÓN: MARCO LEGAL DEL SISTEMA DE TRANSPARENCIA / DECRETOS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163"/>
        <w:gridCol w:w="64"/>
        <w:gridCol w:w="1221"/>
        <w:gridCol w:w="197"/>
        <w:gridCol w:w="6520"/>
        <w:gridCol w:w="1984"/>
      </w:tblGrid>
      <w:tr w:rsidR="00A23C77" w:rsidRPr="00A23C77" w:rsidTr="00FA574D">
        <w:tc>
          <w:tcPr>
            <w:tcW w:w="3163" w:type="dxa"/>
            <w:shd w:val="clear" w:color="auto" w:fill="1F497D" w:themeFill="text2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85" w:type="dxa"/>
            <w:gridSpan w:val="2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717" w:type="dxa"/>
            <w:gridSpan w:val="2"/>
            <w:shd w:val="clear" w:color="auto" w:fill="1F497D" w:themeFill="text2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AC143B" w:rsidRPr="00A23C77" w:rsidTr="00FA574D">
        <w:trPr>
          <w:trHeight w:val="678"/>
        </w:trPr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37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rPr>
          <w:trHeight w:val="643"/>
        </w:trPr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http://coraamoca.gob.do/transparencia/index.php/marco-legal-de-transparencia/decretos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38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39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0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1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2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3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4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C143B" w:rsidRPr="00A23C77" w:rsidTr="00FA574D">
        <w:tc>
          <w:tcPr>
            <w:tcW w:w="3163" w:type="dxa"/>
            <w:shd w:val="clear" w:color="auto" w:fill="auto"/>
            <w:vAlign w:val="center"/>
          </w:tcPr>
          <w:p w:rsidR="00AC143B" w:rsidRPr="00A23C77" w:rsidRDefault="00AC143B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C143B" w:rsidRPr="00A23C77" w:rsidRDefault="00AC143B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C143B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5" w:history="1">
              <w:r w:rsidR="00AC143B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C143B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43B" w:rsidRPr="00A23C77" w:rsidRDefault="00AC143B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163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6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163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7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8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49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bCs/>
                <w:highlight w:val="white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0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51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E92742"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2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spacing w:after="0"/>
        <w:rPr>
          <w:rFonts w:ascii="Baskerville Old Face" w:eastAsia="Times New Roman" w:hAnsi="Baskerville Old Face" w:cs="Calibri"/>
          <w:b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Calibri"/>
          <w:b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Calibri"/>
          <w:b/>
        </w:rPr>
        <w:t>OPCIÓN: MARCO LEGAL DEL SISTEMA DE TRANSPARENCIA / REGLAMENTOS Y RESOLUCIONES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637"/>
        <w:gridCol w:w="6301"/>
        <w:gridCol w:w="1984"/>
      </w:tblGrid>
      <w:tr w:rsidR="00A23C77" w:rsidRPr="00A23C77" w:rsidTr="00FA574D">
        <w:tc>
          <w:tcPr>
            <w:tcW w:w="3227" w:type="dxa"/>
            <w:shd w:val="clear" w:color="auto" w:fill="365F91" w:themeFill="accent1" w:themeFillShade="BF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lastRenderedPageBreak/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637" w:type="dxa"/>
            <w:shd w:val="clear" w:color="auto" w:fill="365F91" w:themeFill="accent1" w:themeFillShade="BF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301" w:type="dxa"/>
            <w:shd w:val="clear" w:color="auto" w:fill="365F91" w:themeFill="accent1" w:themeFillShade="BF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FA574D">
        <w:tc>
          <w:tcPr>
            <w:tcW w:w="3227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lang w:val="es-ES"/>
              </w:rPr>
              <w:t xml:space="preserve">Reglamento No. 06-04 de </w:t>
            </w:r>
            <w:proofErr w:type="spellStart"/>
            <w:r w:rsidRPr="00A23C77">
              <w:rPr>
                <w:rFonts w:ascii="Baskerville Old Face" w:hAnsi="Baskerville Old Face" w:cs="Times New Roman"/>
                <w:lang w:val="es-ES"/>
              </w:rPr>
              <w:t>aplicacion</w:t>
            </w:r>
            <w:proofErr w:type="spellEnd"/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de la Ley 10-04 de </w:t>
            </w:r>
            <w:proofErr w:type="spellStart"/>
            <w:r w:rsidRPr="00A23C77">
              <w:rPr>
                <w:rFonts w:ascii="Baskerville Old Face" w:hAnsi="Baskerville Old Face" w:cs="Times New Roman"/>
                <w:lang w:val="es-ES"/>
              </w:rPr>
              <w:t>Camaras</w:t>
            </w:r>
            <w:proofErr w:type="spellEnd"/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de Cuentas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3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lang w:val="es-ES"/>
              </w:rPr>
              <w:t xml:space="preserve">Reglamento No. 09-04 sobre Procedimiento para la </w:t>
            </w:r>
            <w:proofErr w:type="spellStart"/>
            <w:r w:rsidRPr="00A23C77">
              <w:rPr>
                <w:rFonts w:ascii="Baskerville Old Face" w:hAnsi="Baskerville Old Face" w:cs="Times New Roman"/>
                <w:lang w:val="es-ES"/>
              </w:rPr>
              <w:t>Contratacion</w:t>
            </w:r>
            <w:proofErr w:type="spellEnd"/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de firmas de Auditorias Privadas Independiente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4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lang w:val="es-ES"/>
              </w:rPr>
              <w:t xml:space="preserve">RESOLUCION ADMINISTRATIVA 002-2019 </w:t>
            </w:r>
            <w:proofErr w:type="spellStart"/>
            <w:r w:rsidRPr="00A23C77">
              <w:rPr>
                <w:rFonts w:ascii="Baskerville Old Face" w:hAnsi="Baskerville Old Face" w:cs="Times New Roman"/>
                <w:lang w:val="es-ES"/>
              </w:rPr>
              <w:t>Comite</w:t>
            </w:r>
            <w:proofErr w:type="spellEnd"/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de Compras y Contrataciones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5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  <w:lang w:val="es-ES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lang w:val="es-ES"/>
              </w:rPr>
              <w:t>Resolucion</w:t>
            </w:r>
            <w:proofErr w:type="spellEnd"/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No. 01-2017 </w:t>
            </w:r>
            <w:proofErr w:type="spellStart"/>
            <w:r w:rsidRPr="00A23C77">
              <w:rPr>
                <w:rFonts w:ascii="Baskerville Old Face" w:hAnsi="Baskerville Old Face" w:cs="Times New Roman"/>
                <w:lang w:val="es-ES"/>
              </w:rPr>
              <w:t>comite</w:t>
            </w:r>
            <w:proofErr w:type="spellEnd"/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CAMWEB CORAASAN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6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227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lang w:val="es-ES"/>
              </w:rPr>
              <w:t xml:space="preserve">Resolución 01-2018 sobre </w:t>
            </w:r>
            <w:proofErr w:type="spellStart"/>
            <w:r w:rsidRPr="00A23C77">
              <w:rPr>
                <w:rFonts w:ascii="Baskerville Old Face" w:hAnsi="Baskerville Old Face" w:cs="Times New Roman"/>
                <w:lang w:val="es-ES"/>
              </w:rPr>
              <w:t>Polticas</w:t>
            </w:r>
            <w:proofErr w:type="spellEnd"/>
            <w:r w:rsidRPr="00A23C77">
              <w:rPr>
                <w:rFonts w:ascii="Baskerville Old Face" w:hAnsi="Baskerville Old Face" w:cs="Times New Roman"/>
                <w:lang w:val="es-ES"/>
              </w:rPr>
              <w:t xml:space="preserve"> de Estandarización Portales de Transparencia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7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5717DB" w:rsidRPr="00A23C77" w:rsidRDefault="005717DB" w:rsidP="00A23C77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</w:rPr>
      </w:pPr>
      <w:r w:rsidRPr="00A23C77">
        <w:rPr>
          <w:rFonts w:ascii="Baskerville Old Face" w:eastAsia="Times New Roman" w:hAnsi="Baskerville Old Face" w:cs="Times New Roman"/>
          <w:b/>
        </w:rPr>
        <w:t>OPCIÓN: ESTRUCTURA ORGÁNICA DE LA INSTITUCIÓN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701"/>
        <w:gridCol w:w="6237"/>
        <w:gridCol w:w="1984"/>
      </w:tblGrid>
      <w:tr w:rsidR="00A23C77" w:rsidRPr="00A23C77" w:rsidTr="00FA574D">
        <w:tc>
          <w:tcPr>
            <w:tcW w:w="3227" w:type="dxa"/>
            <w:shd w:val="clear" w:color="auto" w:fill="1F497D" w:themeFill="text2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237" w:type="dxa"/>
            <w:shd w:val="clear" w:color="auto" w:fill="1F497D" w:themeFill="text2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FA574D">
        <w:trPr>
          <w:trHeight w:val="776"/>
        </w:trPr>
        <w:tc>
          <w:tcPr>
            <w:tcW w:w="3227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</w:rPr>
            </w:pPr>
            <w:proofErr w:type="spellStart"/>
            <w:r w:rsidRPr="00A23C77">
              <w:rPr>
                <w:rFonts w:ascii="Baskerville Old Face" w:hAnsi="Baskerville Old Face" w:cs="Calibri"/>
              </w:rPr>
              <w:t>Organigrama</w:t>
            </w:r>
            <w:proofErr w:type="spellEnd"/>
            <w:r w:rsidRPr="00A23C77">
              <w:rPr>
                <w:rFonts w:ascii="Baskerville Old Face" w:hAnsi="Baskerville Old Face" w:cs="Calibri"/>
              </w:rPr>
              <w:t xml:space="preserve"> de la </w:t>
            </w:r>
            <w:proofErr w:type="spellStart"/>
            <w:r w:rsidRPr="00A23C77">
              <w:rPr>
                <w:rFonts w:ascii="Baskerville Old Face" w:hAnsi="Baskerville Old Face" w:cs="Calibri"/>
              </w:rPr>
              <w:t>Institución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8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http://coraamoca.gob.do/transparencia/index.php/organigrama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Default="00A23C77" w:rsidP="00A23C77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Pr="00A23C77" w:rsidRDefault="005717DB" w:rsidP="00A23C77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</w:rPr>
      </w:pPr>
      <w:r w:rsidRPr="00A23C77">
        <w:rPr>
          <w:rFonts w:ascii="Baskerville Old Face" w:eastAsia="Times New Roman" w:hAnsi="Baskerville Old Face" w:cs="Times New Roman"/>
          <w:b/>
        </w:rPr>
        <w:t>OPCIÓN: DERECHOS DE LOS CIUDADANOS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701"/>
        <w:gridCol w:w="6237"/>
        <w:gridCol w:w="1984"/>
      </w:tblGrid>
      <w:tr w:rsidR="00A23C77" w:rsidRPr="00A23C77" w:rsidTr="00FA574D">
        <w:tc>
          <w:tcPr>
            <w:tcW w:w="3227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237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FA574D">
        <w:trPr>
          <w:trHeight w:val="738"/>
        </w:trPr>
        <w:tc>
          <w:tcPr>
            <w:tcW w:w="3227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lang w:val="es-ES"/>
              </w:rPr>
              <w:t>Derechos de los ciudadanos al acceso a la información pública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Informativa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digital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59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http://coraamoca.gob.do/transparencia/index.php/oai/derechos-de-los-ciudadanos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rPr>
          <w:rFonts w:ascii="Baskerville Old Face" w:eastAsia="Times New Roman" w:hAnsi="Baskerville Old Face" w:cs="Times New Roman"/>
          <w:b/>
        </w:rPr>
      </w:pPr>
    </w:p>
    <w:p w:rsidR="00A23C77" w:rsidRDefault="00A23C77" w:rsidP="00A23C77">
      <w:pPr>
        <w:rPr>
          <w:rFonts w:ascii="Baskerville Old Face" w:eastAsia="Times New Roman" w:hAnsi="Baskerville Old Face" w:cs="Times New Roman"/>
          <w:b/>
        </w:rPr>
      </w:pPr>
    </w:p>
    <w:p w:rsidR="00916A0D" w:rsidRPr="00A23C77" w:rsidRDefault="00916A0D" w:rsidP="00A23C77">
      <w:pPr>
        <w:rPr>
          <w:rFonts w:ascii="Baskerville Old Face" w:eastAsia="Times New Roman" w:hAnsi="Baskerville Old Face" w:cs="Times New Roman"/>
          <w:b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</w:rPr>
      </w:pPr>
      <w:r w:rsidRPr="00A23C77">
        <w:rPr>
          <w:rFonts w:ascii="Baskerville Old Face" w:eastAsia="Times New Roman" w:hAnsi="Baskerville Old Face" w:cs="Times New Roman"/>
          <w:b/>
        </w:rPr>
        <w:lastRenderedPageBreak/>
        <w:t>OPCIÓN: OFICINA DE LIBRE ACCESO A LA INFORMACIÓN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144"/>
        <w:gridCol w:w="1228"/>
        <w:gridCol w:w="6651"/>
        <w:gridCol w:w="2126"/>
      </w:tblGrid>
      <w:tr w:rsidR="00A23C77" w:rsidRPr="00A23C77" w:rsidTr="00FA574D">
        <w:tc>
          <w:tcPr>
            <w:tcW w:w="314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28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651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FA574D">
        <w:tc>
          <w:tcPr>
            <w:tcW w:w="3144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60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http://coraamoca.gob.do/transparencia/index.php/oai/estructura-organizacional-de-la-oai</w:t>
              </w:r>
            </w:hyperlink>
            <w:r w:rsidR="00E92742"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rPr>
          <w:trHeight w:val="638"/>
        </w:trPr>
        <w:tc>
          <w:tcPr>
            <w:tcW w:w="3144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 xml:space="preserve">Manual de </w:t>
            </w:r>
            <w:r w:rsidRPr="00916A0D">
              <w:rPr>
                <w:rFonts w:ascii="Baskerville Old Face" w:hAnsi="Baskerville Old Face" w:cs="Calibri"/>
                <w:lang w:val="es-DO"/>
              </w:rPr>
              <w:t>Organización</w:t>
            </w:r>
            <w:r w:rsidRPr="00A23C77">
              <w:rPr>
                <w:rFonts w:ascii="Baskerville Old Face" w:hAnsi="Baskerville Old Face" w:cs="Calibri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http://coraamoca.gob.do/transparencia/index.php/oai/manual-de-organizacion-de-la-oai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rPr>
          <w:trHeight w:val="703"/>
        </w:trPr>
        <w:tc>
          <w:tcPr>
            <w:tcW w:w="3144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</w:p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lang w:val="es-ES"/>
              </w:rPr>
              <w:t>Manual de Procedimiento de la OAI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61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http://coraamoca.gob.do/transparencia/index.php/oai/manual-de-procedimientos-de-la-oai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144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</w:p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lang w:val="es-ES"/>
              </w:rPr>
              <w:t>Estadísticas y balances de gestión OAI, 2021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62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c>
          <w:tcPr>
            <w:tcW w:w="3144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Informativa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digital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63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http://coraamoca.gob.do/transparencia/index.php/oai/contactos-del-rai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rPr>
          <w:trHeight w:val="721"/>
        </w:trPr>
        <w:tc>
          <w:tcPr>
            <w:tcW w:w="3144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lang w:val="es-ES"/>
              </w:rPr>
              <w:t>Índice de documentos disponibles para la entrega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64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http://coraamoca.gob.do/transparencia/index.php/oai/indice-de-documentos/category/912-indice-de-documentos-coraamoca-2021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rPr>
          <w:trHeight w:val="844"/>
        </w:trPr>
        <w:tc>
          <w:tcPr>
            <w:tcW w:w="3144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lang w:val="es-ES"/>
              </w:rPr>
              <w:t>Formulario de solicitud de información pública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Formulario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en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Línea</w:t>
            </w:r>
            <w:proofErr w:type="spellEnd"/>
          </w:p>
        </w:tc>
        <w:tc>
          <w:tcPr>
            <w:tcW w:w="6651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65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https://map.gob.do/Concursa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5717DB" w:rsidRPr="00A23C77" w:rsidRDefault="005717DB" w:rsidP="00A23C77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OPCIÓN: PLAN ESTRATÉGICO DE LA INSTITUCIÓN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085"/>
        <w:gridCol w:w="1276"/>
        <w:gridCol w:w="6662"/>
        <w:gridCol w:w="2126"/>
      </w:tblGrid>
      <w:tr w:rsidR="00A23C77" w:rsidRPr="00A23C77" w:rsidTr="00FA574D">
        <w:tc>
          <w:tcPr>
            <w:tcW w:w="308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662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916A0D">
        <w:trPr>
          <w:trHeight w:val="574"/>
        </w:trPr>
        <w:tc>
          <w:tcPr>
            <w:tcW w:w="3085" w:type="dxa"/>
            <w:shd w:val="clear" w:color="auto" w:fill="auto"/>
            <w:vAlign w:val="center"/>
          </w:tcPr>
          <w:p w:rsidR="00E92742" w:rsidRPr="00A23C77" w:rsidRDefault="00E92742" w:rsidP="00916A0D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color w:val="0000FF"/>
                <w:highlight w:val="white"/>
                <w:u w:val="single"/>
              </w:rPr>
              <w:t xml:space="preserve">Plan Estratégico 2016-2020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66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http://coraamoca.gob.do/transparencia/index.php/plan-estrategico/planificacion-estrategica-institucional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916A0D">
        <w:tc>
          <w:tcPr>
            <w:tcW w:w="3085" w:type="dxa"/>
            <w:shd w:val="clear" w:color="auto" w:fill="auto"/>
            <w:vAlign w:val="center"/>
          </w:tcPr>
          <w:p w:rsidR="00E92742" w:rsidRDefault="00916A0D" w:rsidP="00916A0D">
            <w:r>
              <w:t xml:space="preserve">Plan </w:t>
            </w:r>
            <w:r w:rsidRPr="00916A0D">
              <w:rPr>
                <w:lang w:val="es-DO"/>
              </w:rPr>
              <w:t>Operativo</w:t>
            </w:r>
            <w:r>
              <w:t xml:space="preserve"> Annual (POA)</w:t>
            </w:r>
          </w:p>
          <w:p w:rsidR="00916A0D" w:rsidRPr="00A23C77" w:rsidRDefault="00916A0D" w:rsidP="00916A0D">
            <w:pPr>
              <w:rPr>
                <w:rFonts w:ascii="Baskerville Old Face" w:hAnsi="Baskerville Old Face" w:cs="Times New Roman"/>
                <w:lang w:val="es-ES"/>
              </w:rPr>
            </w:pPr>
            <w:r>
              <w:t>(Trimestral)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67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http://coraamoca.gob.do/transparencia/index.php/plan-estrategico/plan-operativo-anual-poa/category/919-planes-operativos-anuales-poa-coraamoca-2021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916A0D" w:rsidRPr="00A23C77" w:rsidTr="00916A0D">
        <w:tc>
          <w:tcPr>
            <w:tcW w:w="3085" w:type="dxa"/>
            <w:shd w:val="clear" w:color="auto" w:fill="auto"/>
            <w:vAlign w:val="center"/>
          </w:tcPr>
          <w:p w:rsidR="00916A0D" w:rsidRDefault="00916A0D" w:rsidP="00916A0D">
            <w:r w:rsidRPr="00916A0D">
              <w:rPr>
                <w:lang w:val="es-DO"/>
              </w:rPr>
              <w:t>Memorias</w:t>
            </w:r>
            <w:r>
              <w:t xml:space="preserve"> </w:t>
            </w:r>
            <w:r w:rsidRPr="00916A0D">
              <w:rPr>
                <w:lang w:val="es-DO"/>
              </w:rPr>
              <w:t>Institucionales</w:t>
            </w:r>
            <w: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6A0D" w:rsidRPr="00A23C77" w:rsidRDefault="00916A0D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16A0D" w:rsidRDefault="00916A0D" w:rsidP="00A23C77">
            <w:pPr>
              <w:jc w:val="center"/>
            </w:pPr>
            <w:hyperlink r:id="rId68" w:history="1">
              <w:r w:rsidRPr="00E62BF0">
                <w:rPr>
                  <w:rStyle w:val="Hipervnculo"/>
                </w:rPr>
                <w:t>http://coraamoca.gob.do/transparencia/index.php/plan-estrategico/memorias-institucionales/category/933-memorias-institucionales-2020</w:t>
              </w:r>
            </w:hyperlink>
            <w: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6A0D" w:rsidRPr="00AC143B" w:rsidRDefault="00916A0D" w:rsidP="007735F6">
            <w:pPr>
              <w:jc w:val="center"/>
              <w:rPr>
                <w:rFonts w:ascii="Baskerville Old Face" w:hAnsi="Baskerville Old Face" w:cs="Times New Roman"/>
                <w:sz w:val="16"/>
                <w:szCs w:val="16"/>
              </w:rPr>
            </w:pPr>
            <w:r>
              <w:rPr>
                <w:rFonts w:ascii="Baskerville Old Face" w:hAnsi="Baskerville Old Face" w:cs="Times New Roman"/>
                <w:sz w:val="16"/>
                <w:szCs w:val="16"/>
              </w:rPr>
              <w:t>NOVIEMBRE 2021</w:t>
            </w:r>
          </w:p>
        </w:tc>
      </w:tr>
    </w:tbl>
    <w:p w:rsidR="00A23C77" w:rsidRPr="00A23C77" w:rsidRDefault="00A23C77" w:rsidP="00A23C77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OPCIÓN: PUBLICACIONES OFICIALES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2927"/>
        <w:gridCol w:w="1576"/>
        <w:gridCol w:w="6520"/>
        <w:gridCol w:w="2126"/>
      </w:tblGrid>
      <w:tr w:rsidR="00A23C77" w:rsidRPr="00A23C77" w:rsidTr="00E92742">
        <w:trPr>
          <w:trHeight w:val="505"/>
        </w:trPr>
        <w:tc>
          <w:tcPr>
            <w:tcW w:w="2927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576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E92742">
        <w:tc>
          <w:tcPr>
            <w:tcW w:w="2927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</w:rPr>
            </w:pPr>
            <w:r w:rsidRPr="00D57FCF">
              <w:rPr>
                <w:rFonts w:ascii="Baskerville Old Face" w:hAnsi="Baskerville Old Face" w:cs="Calibri"/>
                <w:lang w:val="es-DO"/>
              </w:rPr>
              <w:t>Publicaciones</w:t>
            </w:r>
            <w:r w:rsidRPr="00A23C77">
              <w:rPr>
                <w:rFonts w:ascii="Baskerville Old Face" w:hAnsi="Baskerville Old Face" w:cs="Calibri"/>
              </w:rPr>
              <w:t xml:space="preserve"> </w:t>
            </w:r>
            <w:r w:rsidRPr="00D57FCF">
              <w:rPr>
                <w:rFonts w:ascii="Baskerville Old Face" w:hAnsi="Baskerville Old Face" w:cs="Calibri"/>
                <w:lang w:val="es-DO"/>
              </w:rPr>
              <w:t>Oficiales</w:t>
            </w:r>
            <w:r w:rsidRPr="00A23C77">
              <w:rPr>
                <w:rFonts w:ascii="Baskerville Old Face" w:hAnsi="Baskerville Old Face" w:cs="Calibri"/>
              </w:rPr>
              <w:t xml:space="preserve"> 2021</w:t>
            </w:r>
          </w:p>
        </w:tc>
        <w:tc>
          <w:tcPr>
            <w:tcW w:w="1576" w:type="dxa"/>
            <w:shd w:val="clear" w:color="auto" w:fill="auto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Digital Reusable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92742" w:rsidRPr="00A23C77" w:rsidRDefault="00D57FCF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69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http://coraamoca.gob.do/transparencia/index.php/publicaciones-t/category/918-publicaciones-oficiales-coraamoca-2021</w:t>
              </w:r>
            </w:hyperlink>
            <w:r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Pr="00A23C77" w:rsidRDefault="005717DB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OPCIÓN: ESTADÍSTICAS INSTITUCIONALES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25"/>
        <w:gridCol w:w="1378"/>
        <w:gridCol w:w="6720"/>
        <w:gridCol w:w="1985"/>
      </w:tblGrid>
      <w:tr w:rsidR="00A23C77" w:rsidRPr="00A23C77" w:rsidTr="00FA574D">
        <w:trPr>
          <w:trHeight w:val="563"/>
        </w:trPr>
        <w:tc>
          <w:tcPr>
            <w:tcW w:w="292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378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720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FA574D">
        <w:trPr>
          <w:trHeight w:val="605"/>
        </w:trPr>
        <w:tc>
          <w:tcPr>
            <w:tcW w:w="2925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Calibri"/>
                <w:bCs/>
                <w:shd w:val="clear" w:color="auto" w:fill="FFFFFF"/>
              </w:rPr>
              <w:t>Estadísticas</w:t>
            </w:r>
            <w:proofErr w:type="spellEnd"/>
            <w:r w:rsidRPr="00A23C77">
              <w:rPr>
                <w:rFonts w:ascii="Baskerville Old Face" w:hAnsi="Baskerville Old Face" w:cs="Calibri"/>
                <w:bCs/>
                <w:shd w:val="clear" w:color="auto" w:fill="FFFFFF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Calibri"/>
                <w:bCs/>
                <w:shd w:val="clear" w:color="auto" w:fill="FFFFFF"/>
              </w:rPr>
              <w:t>Institucionales</w:t>
            </w:r>
            <w:proofErr w:type="spellEnd"/>
            <w:r w:rsidRPr="00A23C77">
              <w:rPr>
                <w:rFonts w:ascii="Baskerville Old Face" w:hAnsi="Baskerville Old Face" w:cs="Calibri"/>
                <w:bCs/>
                <w:shd w:val="clear" w:color="auto" w:fill="FFFFFF"/>
              </w:rPr>
              <w:t xml:space="preserve"> 2021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70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http://coraamoca.gob.do/transparencia/index.php/estadisticas/category/916-estadisticas-de-coraamoca-2021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2742" w:rsidRPr="00A23C77" w:rsidRDefault="005A0313" w:rsidP="007735F6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>
              <w:rPr>
                <w:rFonts w:ascii="Baskerville Old Face" w:hAnsi="Baskerville Old Face" w:cs="Times New Roman"/>
                <w:sz w:val="16"/>
                <w:szCs w:val="16"/>
              </w:rPr>
              <w:t>Trimestre</w:t>
            </w:r>
            <w:proofErr w:type="spellEnd"/>
            <w:r>
              <w:rPr>
                <w:rFonts w:ascii="Baskerville Old Face" w:hAnsi="Baskerville Old Face" w:cs="Times New Roman"/>
                <w:sz w:val="16"/>
                <w:szCs w:val="16"/>
              </w:rPr>
              <w:t xml:space="preserve"> Julio-</w:t>
            </w:r>
            <w:proofErr w:type="spellStart"/>
            <w:r>
              <w:rPr>
                <w:rFonts w:ascii="Baskerville Old Face" w:hAnsi="Baskerville Old Face" w:cs="Times New Roman"/>
                <w:sz w:val="16"/>
                <w:szCs w:val="16"/>
              </w:rPr>
              <w:t>Septiembre</w:t>
            </w:r>
            <w:proofErr w:type="spellEnd"/>
            <w:r w:rsidR="00E92742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rPr>
          <w:rFonts w:ascii="Baskerville Old Face" w:eastAsia="Times New Roman" w:hAnsi="Baskerville Old Face" w:cs="Times New Roman"/>
          <w:b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</w:rPr>
      </w:pPr>
      <w:r w:rsidRPr="00A23C77">
        <w:rPr>
          <w:rFonts w:ascii="Baskerville Old Face" w:eastAsia="Times New Roman" w:hAnsi="Baskerville Old Face" w:cs="Times New Roman"/>
          <w:b/>
        </w:rPr>
        <w:t>OPCIÓN: ACCESO AL PORTAL DE 311 SOBRE QUEJAS, RECLAMACIONES, SUGERENCIAS Y DENUNCIAS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25"/>
        <w:gridCol w:w="1294"/>
        <w:gridCol w:w="6804"/>
        <w:gridCol w:w="1985"/>
      </w:tblGrid>
      <w:tr w:rsidR="00A23C77" w:rsidRPr="00A23C77" w:rsidTr="00FA574D">
        <w:trPr>
          <w:trHeight w:val="434"/>
        </w:trPr>
        <w:tc>
          <w:tcPr>
            <w:tcW w:w="292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FA574D">
        <w:tc>
          <w:tcPr>
            <w:tcW w:w="2925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  <w:lang w:val="es-ES"/>
              </w:rPr>
            </w:pPr>
            <w:r w:rsidRPr="00A23C77">
              <w:rPr>
                <w:rFonts w:ascii="Baskerville Old Face" w:hAnsi="Baskerville Old Face" w:cs="Calibri"/>
                <w:lang w:val="es-ES"/>
              </w:rPr>
              <w:t>Acceso al Portal de LINEA 311 sobre quejas, reclamaciones, sugerencias y denuncias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URL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hyperlink r:id="rId71" w:history="1">
              <w:r w:rsidR="00E92742" w:rsidRPr="00A23C77">
                <w:rPr>
                  <w:rFonts w:ascii="Baskerville Old Face" w:hAnsi="Baskerville Old Face" w:cs="Times New Roman"/>
                  <w:b/>
                  <w:color w:val="0000FF" w:themeColor="hyperlink"/>
                  <w:u w:val="single"/>
                </w:rPr>
                <w:t>http://coraamoca.gob.do/transparencia/index.php/acceso-al-311/311</w:t>
              </w:r>
            </w:hyperlink>
            <w:r w:rsidR="00E92742"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rPr>
          <w:trHeight w:val="396"/>
        </w:trPr>
        <w:tc>
          <w:tcPr>
            <w:tcW w:w="2925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Calibri"/>
              </w:rPr>
            </w:pPr>
            <w:proofErr w:type="spellStart"/>
            <w:r w:rsidRPr="00A23C77">
              <w:rPr>
                <w:rFonts w:ascii="Baskerville Old Face" w:hAnsi="Baskerville Old Face" w:cs="Calibri"/>
              </w:rPr>
              <w:t>Estadísticas</w:t>
            </w:r>
            <w:proofErr w:type="spellEnd"/>
            <w:r w:rsidRPr="00A23C77">
              <w:rPr>
                <w:rFonts w:ascii="Baskerville Old Face" w:hAnsi="Baskerville Old Face" w:cs="Calibri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Calibri"/>
              </w:rPr>
              <w:t>línea</w:t>
            </w:r>
            <w:proofErr w:type="spellEnd"/>
            <w:r w:rsidRPr="00A23C77">
              <w:rPr>
                <w:rFonts w:ascii="Baskerville Old Face" w:hAnsi="Baskerville Old Face" w:cs="Calibri"/>
              </w:rPr>
              <w:t xml:space="preserve"> 311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72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http://coraamoca.gob.do/transparencia/index.php/acceso-al-311/estadisticas-linea-311/category/928-estadistica-linea-311-coraamoca-2021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2742" w:rsidRPr="00A23C77" w:rsidRDefault="00CD74F5" w:rsidP="007735F6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>
              <w:rPr>
                <w:rFonts w:ascii="Baskerville Old Face" w:hAnsi="Baskerville Old Face" w:cs="Times New Roman"/>
                <w:sz w:val="16"/>
                <w:szCs w:val="16"/>
              </w:rPr>
              <w:t>Trimestre</w:t>
            </w:r>
            <w:proofErr w:type="spellEnd"/>
            <w:r>
              <w:rPr>
                <w:rFonts w:ascii="Baskerville Old Face" w:hAnsi="Baskerville Old Face" w:cs="Times New Roman"/>
                <w:sz w:val="16"/>
                <w:szCs w:val="16"/>
              </w:rPr>
              <w:t xml:space="preserve"> Julio-</w:t>
            </w:r>
            <w:proofErr w:type="spellStart"/>
            <w:r>
              <w:rPr>
                <w:rFonts w:ascii="Baskerville Old Face" w:hAnsi="Baskerville Old Face" w:cs="Times New Roman"/>
                <w:sz w:val="16"/>
                <w:szCs w:val="16"/>
              </w:rPr>
              <w:t>Septiembre</w:t>
            </w:r>
            <w:proofErr w:type="spellEnd"/>
            <w:r>
              <w:rPr>
                <w:rFonts w:ascii="Baskerville Old Face" w:hAnsi="Baskerville Old Face" w:cs="Times New Roman"/>
                <w:sz w:val="16"/>
                <w:szCs w:val="16"/>
              </w:rPr>
              <w:t xml:space="preserve"> </w:t>
            </w:r>
            <w:r w:rsidR="00E92742">
              <w:rPr>
                <w:rFonts w:ascii="Baskerville Old Face" w:hAnsi="Baskerville Old Face" w:cs="Times New Roman"/>
              </w:rPr>
              <w:t>2021</w:t>
            </w:r>
          </w:p>
        </w:tc>
      </w:tr>
    </w:tbl>
    <w:p w:rsidR="00A23C77" w:rsidRPr="00A23C77" w:rsidRDefault="00A23C77" w:rsidP="00A23C77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OPCIÓN: DECLARACIONES JURADAS DE BIENES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925"/>
        <w:gridCol w:w="1294"/>
        <w:gridCol w:w="6804"/>
        <w:gridCol w:w="1843"/>
      </w:tblGrid>
      <w:tr w:rsidR="00A23C77" w:rsidRPr="00A23C77" w:rsidTr="00FA574D">
        <w:trPr>
          <w:trHeight w:val="511"/>
        </w:trPr>
        <w:tc>
          <w:tcPr>
            <w:tcW w:w="292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FA574D">
        <w:trPr>
          <w:trHeight w:val="560"/>
        </w:trPr>
        <w:tc>
          <w:tcPr>
            <w:tcW w:w="2925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</w:rPr>
              <w:t xml:space="preserve">Director general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http://coraamoca.gob.do/transparencia/index.php/declaracion-jurada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rPr>
          <w:trHeight w:val="696"/>
        </w:trPr>
        <w:tc>
          <w:tcPr>
            <w:tcW w:w="2925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</w:rPr>
              <w:t xml:space="preserve">Director </w:t>
            </w:r>
            <w:proofErr w:type="spellStart"/>
            <w:r w:rsidRPr="00A23C77">
              <w:rPr>
                <w:rFonts w:ascii="Baskerville Old Face" w:hAnsi="Baskerville Old Face" w:cs="Calibri"/>
              </w:rPr>
              <w:t>administrativo</w:t>
            </w:r>
            <w:proofErr w:type="spellEnd"/>
            <w:r w:rsidRPr="00A23C77">
              <w:rPr>
                <w:rFonts w:ascii="Baskerville Old Face" w:hAnsi="Baskerville Old Face" w:cs="Calibri"/>
              </w:rPr>
              <w:t xml:space="preserve"> y </w:t>
            </w:r>
            <w:proofErr w:type="spellStart"/>
            <w:r w:rsidRPr="00A23C77">
              <w:rPr>
                <w:rFonts w:ascii="Baskerville Old Face" w:hAnsi="Baskerville Old Face" w:cs="Calibri"/>
              </w:rPr>
              <w:t>financiero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73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http://coraamoca.gob.do/transparencia/index.php/declaracion-jurada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FA574D">
        <w:trPr>
          <w:trHeight w:val="70"/>
        </w:trPr>
        <w:tc>
          <w:tcPr>
            <w:tcW w:w="2925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Calibri"/>
                <w:lang w:val="es-ES"/>
              </w:rPr>
              <w:t>Encargada de compras y contrataciones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74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http://coraamoca.gob.do/transparencia/index.php/declaracion-jurada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</w:rPr>
      </w:pPr>
    </w:p>
    <w:p w:rsidR="005717DB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</w:rPr>
      </w:pPr>
    </w:p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 xml:space="preserve">OPCIÓN: PRESUPUESTO / </w:t>
      </w:r>
      <w:r w:rsidRPr="00A23C77">
        <w:rPr>
          <w:rFonts w:ascii="Baskerville Old Face" w:eastAsia="Times New Roman" w:hAnsi="Baskerville Old Face" w:cs="Times New Roman"/>
          <w:b/>
          <w:shd w:val="clear" w:color="auto" w:fill="FFFFFF"/>
        </w:rPr>
        <w:t>EJECUCIÓN DEL PRESUPUESTO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907"/>
        <w:gridCol w:w="1259"/>
        <w:gridCol w:w="6857"/>
        <w:gridCol w:w="1843"/>
      </w:tblGrid>
      <w:tr w:rsidR="00A23C77" w:rsidRPr="00A23C77" w:rsidTr="00E92742">
        <w:trPr>
          <w:trHeight w:val="533"/>
        </w:trPr>
        <w:tc>
          <w:tcPr>
            <w:tcW w:w="2907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259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57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E92742">
        <w:trPr>
          <w:trHeight w:val="412"/>
        </w:trPr>
        <w:tc>
          <w:tcPr>
            <w:tcW w:w="2907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75" w:tgtFrame="Presupuesto aprobado del año"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Presupuesto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aprobado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del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año</w:t>
              </w:r>
              <w:proofErr w:type="spellEnd"/>
            </w:hyperlink>
            <w:r w:rsidR="00E92742"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2021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57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http://coraamoca.gob.do/transparencia/index.php/presupuesto/presupuesto-aprobado-del-ano/category/857-presupuesto-aprobado-del-ano-coraamoca-2021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rPr>
          <w:trHeight w:val="547"/>
        </w:trPr>
        <w:tc>
          <w:tcPr>
            <w:tcW w:w="2907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76" w:tgtFrame="Ejecución del presupuesto"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Ejecución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del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presupuesto</w:t>
              </w:r>
              <w:proofErr w:type="spellEnd"/>
            </w:hyperlink>
          </w:p>
        </w:tc>
        <w:tc>
          <w:tcPr>
            <w:tcW w:w="1259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57" w:type="dxa"/>
            <w:shd w:val="clear" w:color="auto" w:fill="auto"/>
            <w:vAlign w:val="center"/>
          </w:tcPr>
          <w:p w:rsidR="00E92742" w:rsidRPr="00A23C77" w:rsidRDefault="00C60484" w:rsidP="00A23C77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77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http://coraamoca.gob.do/transparencia/index.php/presupuesto/ejecucion-del-presupuesto</w:t>
              </w:r>
            </w:hyperlink>
            <w:r w:rsidR="00E92742"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OPCIÓN: RECURSOS HUMANOS</w:t>
      </w:r>
    </w:p>
    <w:tbl>
      <w:tblPr>
        <w:tblStyle w:val="Tablaconcuadrcula1"/>
        <w:tblW w:w="12823" w:type="dxa"/>
        <w:tblInd w:w="43" w:type="dxa"/>
        <w:tblLook w:val="04A0" w:firstRow="1" w:lastRow="0" w:firstColumn="1" w:lastColumn="0" w:noHBand="0" w:noVBand="1"/>
      </w:tblPr>
      <w:tblGrid>
        <w:gridCol w:w="2832"/>
        <w:gridCol w:w="1305"/>
        <w:gridCol w:w="6843"/>
        <w:gridCol w:w="1843"/>
      </w:tblGrid>
      <w:tr w:rsidR="00A23C77" w:rsidRPr="00A23C77" w:rsidTr="00E92742">
        <w:trPr>
          <w:trHeight w:val="413"/>
        </w:trPr>
        <w:tc>
          <w:tcPr>
            <w:tcW w:w="2832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30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43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E92742">
        <w:trPr>
          <w:trHeight w:val="625"/>
        </w:trPr>
        <w:tc>
          <w:tcPr>
            <w:tcW w:w="2832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Nómina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de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empleados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  <w:r w:rsidR="00540FDC">
              <w:rPr>
                <w:rFonts w:ascii="Baskerville Old Face" w:hAnsi="Baskerville Old Face" w:cs="Times New Roman"/>
                <w:b/>
              </w:rPr>
              <w:t xml:space="preserve"> y XLS</w:t>
            </w:r>
          </w:p>
        </w:tc>
        <w:tc>
          <w:tcPr>
            <w:tcW w:w="6843" w:type="dxa"/>
            <w:shd w:val="clear" w:color="auto" w:fill="auto"/>
            <w:vAlign w:val="center"/>
          </w:tcPr>
          <w:p w:rsidR="00E92742" w:rsidRPr="00A23C77" w:rsidRDefault="00540FDC" w:rsidP="00A23C77">
            <w:pPr>
              <w:shd w:val="clear" w:color="auto" w:fill="FFFFFF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540FDC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http://coraamoca.gob.do/transparencia/index.php/recursos-humanos/nomina/category/1356-noviembre-2021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rPr>
          <w:trHeight w:val="705"/>
        </w:trPr>
        <w:tc>
          <w:tcPr>
            <w:tcW w:w="2832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78" w:tgtFrame="Jubilaciones, Pensiones y retiros"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Jubilaciones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,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Pensiones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y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retiros</w:t>
              </w:r>
              <w:proofErr w:type="spellEnd"/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  <w:r w:rsidR="00540FDC">
              <w:rPr>
                <w:rFonts w:ascii="Baskerville Old Face" w:hAnsi="Baskerville Old Face" w:cs="Times New Roman"/>
                <w:b/>
              </w:rPr>
              <w:t xml:space="preserve"> y XLS</w:t>
            </w:r>
          </w:p>
        </w:tc>
        <w:tc>
          <w:tcPr>
            <w:tcW w:w="6843" w:type="dxa"/>
            <w:shd w:val="clear" w:color="auto" w:fill="auto"/>
            <w:vAlign w:val="center"/>
          </w:tcPr>
          <w:p w:rsidR="00E92742" w:rsidRPr="00A23C77" w:rsidRDefault="00540FDC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540FDC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http://coraamoca.gob.do/transparencia/index.php/recursos-humanos/jubilaciones-pensiones-y-retiros/category/922-jubilaciones-pensiones-y-retiros-coraamoca-2021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rPr>
          <w:trHeight w:val="544"/>
        </w:trPr>
        <w:tc>
          <w:tcPr>
            <w:tcW w:w="2832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79" w:tgtFrame="Vacantes"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Vacantes</w:t>
              </w:r>
              <w:proofErr w:type="spellEnd"/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Arial"/>
                <w:b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Informati</w:t>
            </w:r>
            <w:r w:rsidRPr="00A23C77">
              <w:rPr>
                <w:rFonts w:ascii="Baskerville Old Face" w:hAnsi="Baskerville Old Face" w:cs="Arial"/>
                <w:b/>
              </w:rPr>
              <w:t>ón</w:t>
            </w:r>
            <w:proofErr w:type="spellEnd"/>
          </w:p>
        </w:tc>
        <w:tc>
          <w:tcPr>
            <w:tcW w:w="6843" w:type="dxa"/>
            <w:shd w:val="clear" w:color="auto" w:fill="auto"/>
            <w:vAlign w:val="center"/>
          </w:tcPr>
          <w:p w:rsidR="00E92742" w:rsidRPr="00A23C77" w:rsidRDefault="00E92742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http://coraamoca.gob.do/transparencia/index.php/recursos-humanos/vacantes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rPr>
          <w:rFonts w:ascii="Baskerville Old Face" w:eastAsia="Times New Roman" w:hAnsi="Baskerville Old Face" w:cs="Calibri"/>
          <w:b/>
          <w:lang w:val="en-US"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Calibri"/>
          <w:b/>
          <w:lang w:val="en-US"/>
        </w:rPr>
      </w:pPr>
      <w:r w:rsidRPr="00A23C77">
        <w:rPr>
          <w:rFonts w:ascii="Baskerville Old Face" w:eastAsia="Times New Roman" w:hAnsi="Baskerville Old Face" w:cs="Calibri"/>
          <w:b/>
          <w:lang w:val="en-US"/>
        </w:rPr>
        <w:t xml:space="preserve">OPCIÓN: </w:t>
      </w:r>
      <w:r w:rsidRPr="00A23C77">
        <w:rPr>
          <w:rFonts w:ascii="Baskerville Old Face" w:eastAsia="Times New Roman" w:hAnsi="Baskerville Old Face" w:cs="Calibri"/>
          <w:b/>
          <w:color w:val="333333"/>
          <w:shd w:val="clear" w:color="auto" w:fill="FFFFFF"/>
          <w:lang w:val="en-US"/>
        </w:rPr>
        <w:t>BENEFICIARIOS</w:t>
      </w:r>
      <w:r w:rsidRPr="00A23C77">
        <w:rPr>
          <w:rFonts w:ascii="Baskerville Old Face" w:eastAsia="Times New Roman" w:hAnsi="Baskerville Old Face" w:cs="Calibri"/>
          <w:b/>
          <w:shd w:val="clear" w:color="auto" w:fill="FFFFFF"/>
          <w:lang w:val="en-US"/>
        </w:rPr>
        <w:t xml:space="preserve"> DE PROGRAMAS ASISTENCIALES</w:t>
      </w:r>
    </w:p>
    <w:tbl>
      <w:tblPr>
        <w:tblStyle w:val="Tablaconcuadrcula1"/>
        <w:tblW w:w="12866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804"/>
        <w:gridCol w:w="1843"/>
      </w:tblGrid>
      <w:tr w:rsidR="00A23C77" w:rsidRPr="00A23C77" w:rsidTr="00E92742">
        <w:trPr>
          <w:trHeight w:val="487"/>
        </w:trPr>
        <w:tc>
          <w:tcPr>
            <w:tcW w:w="2802" w:type="dxa"/>
            <w:shd w:val="clear" w:color="auto" w:fill="1F497D" w:themeFill="text2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Información</w:t>
            </w:r>
            <w:proofErr w:type="spellEnd"/>
          </w:p>
        </w:tc>
        <w:tc>
          <w:tcPr>
            <w:tcW w:w="1417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04" w:type="dxa"/>
            <w:shd w:val="clear" w:color="auto" w:fill="1F497D" w:themeFill="text2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E92742">
        <w:trPr>
          <w:trHeight w:val="684"/>
        </w:trPr>
        <w:tc>
          <w:tcPr>
            <w:tcW w:w="2802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color w:val="000000"/>
                <w:shd w:val="clear" w:color="auto" w:fill="FFFFFF"/>
              </w:rPr>
              <w:t> </w:t>
            </w:r>
            <w:proofErr w:type="spellStart"/>
            <w:r w:rsidR="00C60484">
              <w:fldChar w:fldCharType="begin"/>
            </w:r>
            <w:r w:rsidR="00C60484">
              <w:instrText xml:space="preserve"> HYPERLINK "http://digeig.gob.do/web/es/transparencia/beneficiarios-de-programas-asistenciales/" \t "Beneficiarios de programas asistenciales" \h </w:instrText>
            </w:r>
            <w:r w:rsidR="00C60484">
              <w:fldChar w:fldCharType="separate"/>
            </w:r>
            <w:r w:rsidRPr="00A23C77">
              <w:rPr>
                <w:rFonts w:ascii="Baskerville Old Face" w:hAnsi="Baskerville Old Face" w:cs="Tahoma"/>
                <w:color w:val="000000"/>
                <w:highlight w:val="white"/>
                <w:u w:val="single"/>
              </w:rPr>
              <w:t>Beneficiarios</w:t>
            </w:r>
            <w:proofErr w:type="spellEnd"/>
            <w:r w:rsidRPr="00A23C77">
              <w:rPr>
                <w:rFonts w:ascii="Baskerville Old Face" w:hAnsi="Baskerville Old Face" w:cs="Tahoma"/>
                <w:color w:val="000000"/>
                <w:highlight w:val="white"/>
                <w:u w:val="single"/>
              </w:rPr>
              <w:t xml:space="preserve"> de </w:t>
            </w:r>
            <w:proofErr w:type="spellStart"/>
            <w:r w:rsidRPr="00A23C77">
              <w:rPr>
                <w:rFonts w:ascii="Baskerville Old Face" w:hAnsi="Baskerville Old Face" w:cs="Tahoma"/>
                <w:color w:val="000000"/>
                <w:highlight w:val="white"/>
                <w:u w:val="single"/>
              </w:rPr>
              <w:t>programas</w:t>
            </w:r>
            <w:proofErr w:type="spellEnd"/>
            <w:r w:rsidRPr="00A23C77">
              <w:rPr>
                <w:rFonts w:ascii="Baskerville Old Face" w:hAnsi="Baskerville Old Face" w:cs="Tahoma"/>
                <w:color w:val="000000"/>
                <w:highlight w:val="white"/>
                <w:u w:val="single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Tahoma"/>
                <w:color w:val="000000"/>
                <w:highlight w:val="white"/>
                <w:u w:val="single"/>
              </w:rPr>
              <w:t>asistenciales</w:t>
            </w:r>
            <w:proofErr w:type="spellEnd"/>
            <w:r w:rsidR="00C60484">
              <w:rPr>
                <w:rFonts w:ascii="Baskerville Old Face" w:hAnsi="Baskerville Old Face" w:cs="Tahoma"/>
                <w:color w:val="000000"/>
                <w:highlight w:val="white"/>
                <w:u w:val="singl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742" w:rsidRPr="00A23C77" w:rsidRDefault="00E05E19" w:rsidP="00A23C77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PDF y DOC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E05E19" w:rsidP="00A23C77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E05E19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http://coraamoca.gob.do/transparencia/index.php/beneficiarios/category/1357-noviembre-2021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</w:rPr>
      </w:pPr>
    </w:p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color w:val="000000"/>
          <w:lang w:val="en-US"/>
        </w:rPr>
        <w:t xml:space="preserve">OPCIÓN: </w:t>
      </w:r>
      <w:r w:rsidRPr="00A23C77">
        <w:rPr>
          <w:rFonts w:ascii="Baskerville Old Face" w:eastAsia="Times New Roman" w:hAnsi="Baskerville Old Face" w:cs="Times New Roman"/>
          <w:b/>
          <w:color w:val="000000"/>
          <w:shd w:val="clear" w:color="auto" w:fill="FFFFFF"/>
          <w:lang w:val="en-US"/>
        </w:rPr>
        <w:t xml:space="preserve">COMPRAS Y CONTRATACIONES 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899"/>
        <w:gridCol w:w="1326"/>
        <w:gridCol w:w="6798"/>
        <w:gridCol w:w="1843"/>
      </w:tblGrid>
      <w:tr w:rsidR="00A23C77" w:rsidRPr="00A23C77" w:rsidTr="00E92742">
        <w:trPr>
          <w:trHeight w:val="373"/>
        </w:trPr>
        <w:tc>
          <w:tcPr>
            <w:tcW w:w="2899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326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798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E92742">
        <w:tc>
          <w:tcPr>
            <w:tcW w:w="2899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  <w:lang w:val="es-ES"/>
              </w:rPr>
            </w:pPr>
            <w:hyperlink r:id="rId80" w:tgtFrame="Como registrarse como proveedor del Estado"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Cómo registrarse como proveedor del Estado</w:t>
              </w:r>
            </w:hyperlink>
          </w:p>
        </w:tc>
        <w:tc>
          <w:tcPr>
            <w:tcW w:w="1326" w:type="dxa"/>
            <w:shd w:val="clear" w:color="auto" w:fill="auto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Información</w:t>
            </w:r>
            <w:proofErr w:type="spellEnd"/>
          </w:p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y Enlaces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92742" w:rsidRPr="00A23C77" w:rsidRDefault="00C60484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1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http://coraamoca.gob.do/transparencia/index.php/compras-y-contrataciones/como-ser-proveedor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99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82" w:tgtFrame="Plan Anual de Compras"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Plan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Anual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Compras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92742" w:rsidRPr="00A23C77" w:rsidRDefault="00C60484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3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http://coraamoca.gob.do/transparencia/index.php/compras-y-contrataciones/plan-anual-de-compras/category/926-plan-anual-de-compra-coraamoca-2021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99" w:type="dxa"/>
            <w:shd w:val="clear" w:color="auto" w:fill="auto"/>
            <w:vAlign w:val="center"/>
          </w:tcPr>
          <w:p w:rsidR="00E92742" w:rsidRPr="00A23C77" w:rsidRDefault="00C60484" w:rsidP="00121F89">
            <w:pPr>
              <w:rPr>
                <w:rFonts w:ascii="Baskerville Old Face" w:hAnsi="Baskerville Old Face" w:cs="Times New Roman"/>
              </w:rPr>
            </w:pPr>
            <w:hyperlink r:id="rId84" w:tgtFrame="Licitaciones Publicas">
              <w:r w:rsidR="00E92742" w:rsidRPr="00121F89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DO"/>
                </w:rPr>
                <w:t>Licitaciones</w:t>
              </w:r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</w:t>
              </w:r>
              <w:r w:rsidR="00E92742" w:rsidRPr="00121F89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DO"/>
                </w:rPr>
                <w:t>P</w:t>
              </w:r>
              <w:r w:rsidR="00121F89" w:rsidRPr="00121F89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DO"/>
                </w:rPr>
                <w:t>ú</w:t>
              </w:r>
              <w:r w:rsidR="00E92742" w:rsidRPr="00121F89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DO"/>
                </w:rPr>
                <w:t>blicas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Enlace y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92742" w:rsidRPr="00A23C77" w:rsidRDefault="00C60484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5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http://coraamoca.gob.do/transparencia/index.php/compras-y-contrataciones/licitaciones-publicas/category/930-licitacion-publica-coraamoca-2021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99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86" w:tgtFrame="Licitaciones restringidas"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Licitaciones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restringidas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Enlace y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92742" w:rsidRPr="00A23C77" w:rsidRDefault="00C60484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7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http://coraamoca.gob.do/transparencia/index.php/compras-y-contrataciones/licitaciones-restringidas/category/931-licitaciones-restringidas-coraamoca-2021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99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88" w:tgtFrame="Sorteos de Obras"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Sorteos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Obras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92742" w:rsidRPr="00A23C77" w:rsidRDefault="00C60484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9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http://coraamoca.gob.do/transparencia/index.php/compras-y-contrataciones/sorteos-de-obras/category/932-sorteo-de-obras-coraamoca-2021</w:t>
              </w:r>
            </w:hyperlink>
            <w:r w:rsidR="00E92742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99" w:type="dxa"/>
            <w:shd w:val="clear" w:color="auto" w:fill="auto"/>
            <w:vAlign w:val="center"/>
          </w:tcPr>
          <w:p w:rsidR="00E92742" w:rsidRPr="00A23C77" w:rsidRDefault="00C60484" w:rsidP="00A23C77">
            <w:pPr>
              <w:rPr>
                <w:rFonts w:ascii="Baskerville Old Face" w:hAnsi="Baskerville Old Face" w:cs="Times New Roman"/>
              </w:rPr>
            </w:pPr>
            <w:hyperlink r:id="rId90" w:tgtFrame="Comparaciones de precios"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Comparaciones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precios</w:t>
              </w:r>
              <w:proofErr w:type="spellEnd"/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E92742" w:rsidRPr="00A23C77" w:rsidRDefault="00121F89" w:rsidP="00A23C77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>LEYENDA</w:t>
            </w:r>
            <w:r w:rsidR="00E92742"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92742" w:rsidRPr="00A23C77" w:rsidRDefault="00757E45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1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http://coraamoca.gob.do/transparencia/index.php/compras-y-contrataciones/comparaciones-de-precios/category/935-comparaciones-de-precios-coraamoca-2021</w:t>
              </w:r>
            </w:hyperlink>
            <w:r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99" w:type="dxa"/>
            <w:shd w:val="clear" w:color="auto" w:fill="auto"/>
            <w:vAlign w:val="center"/>
          </w:tcPr>
          <w:p w:rsidR="00E92742" w:rsidRPr="00A23C77" w:rsidRDefault="00E92742" w:rsidP="00A23C77">
            <w:pPr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Compras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Menores</w:t>
            </w:r>
            <w:proofErr w:type="spellEnd"/>
          </w:p>
        </w:tc>
        <w:tc>
          <w:tcPr>
            <w:tcW w:w="1326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Enlace al portal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Transaccional</w:t>
            </w:r>
            <w:proofErr w:type="spellEnd"/>
          </w:p>
        </w:tc>
        <w:tc>
          <w:tcPr>
            <w:tcW w:w="6798" w:type="dxa"/>
            <w:shd w:val="clear" w:color="auto" w:fill="auto"/>
            <w:vAlign w:val="center"/>
          </w:tcPr>
          <w:p w:rsidR="00E92742" w:rsidRPr="00A23C77" w:rsidRDefault="00F439D2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2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http://coraamoca.gob.do/transparencia/index.php/compras-y-contrataciones/compras-menores/category/1350-compras-menores-coraamoca-noviembre-2021</w:t>
              </w:r>
            </w:hyperlink>
            <w:r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2346E8" w:rsidRPr="00A23C77" w:rsidTr="00E92742">
        <w:tc>
          <w:tcPr>
            <w:tcW w:w="2899" w:type="dxa"/>
            <w:shd w:val="clear" w:color="auto" w:fill="auto"/>
            <w:vAlign w:val="center"/>
          </w:tcPr>
          <w:p w:rsidR="002346E8" w:rsidRPr="00A23C77" w:rsidRDefault="002346E8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lang w:val="es-ES"/>
              </w:rPr>
              <w:t>Relación de compras por debajo del umbral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346E8" w:rsidRPr="00A23C77" w:rsidRDefault="002346E8" w:rsidP="00097BA5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Enlace al portal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Transaccional</w:t>
            </w:r>
            <w:proofErr w:type="spellEnd"/>
          </w:p>
        </w:tc>
        <w:tc>
          <w:tcPr>
            <w:tcW w:w="6798" w:type="dxa"/>
            <w:shd w:val="clear" w:color="auto" w:fill="auto"/>
            <w:vAlign w:val="center"/>
          </w:tcPr>
          <w:p w:rsidR="002346E8" w:rsidRPr="00A23C77" w:rsidRDefault="002346E8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3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http://coraamoca.gob.do/transparencia/index.php/compras-y-contrataciones/relacion-de-compras-debajo-del-umbral/category/1351-noviembre-2021</w:t>
              </w:r>
            </w:hyperlink>
            <w:r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6E8" w:rsidRPr="00A23C77" w:rsidRDefault="002346E8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2346E8" w:rsidRPr="00A23C77" w:rsidTr="00E92742">
        <w:tc>
          <w:tcPr>
            <w:tcW w:w="2899" w:type="dxa"/>
            <w:shd w:val="clear" w:color="auto" w:fill="auto"/>
            <w:vAlign w:val="center"/>
          </w:tcPr>
          <w:p w:rsidR="002346E8" w:rsidRPr="00A23C77" w:rsidRDefault="002346E8" w:rsidP="00A23C77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lang w:val="es-ES"/>
              </w:rPr>
              <w:t>Casos seguridad y emergencia nacional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346E8" w:rsidRPr="00A23C77" w:rsidRDefault="002346E8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2346E8" w:rsidRPr="00A23C77" w:rsidRDefault="002346E8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4" w:history="1">
              <w:r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http://coraamoca.gob.do/transparencia/index.php/compras-y-contrataciones/casos-de-emergencia-y-urgencias/category/972-casos-de-seguridad-de-emergencia-nacional-2021</w:t>
              </w:r>
            </w:hyperlink>
            <w:r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6E8" w:rsidRPr="00A23C77" w:rsidRDefault="002346E8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2346E8" w:rsidRPr="00A23C77" w:rsidTr="00E92742">
        <w:tc>
          <w:tcPr>
            <w:tcW w:w="2899" w:type="dxa"/>
            <w:shd w:val="clear" w:color="auto" w:fill="auto"/>
            <w:vAlign w:val="center"/>
          </w:tcPr>
          <w:p w:rsidR="002346E8" w:rsidRPr="00A23C77" w:rsidRDefault="002346E8" w:rsidP="00A23C77">
            <w:pPr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Casos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de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urgencias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346E8" w:rsidRPr="00A23C77" w:rsidRDefault="002346E8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y Enlace</w:t>
            </w:r>
            <w:r w:rsidR="002E0D4C">
              <w:rPr>
                <w:rFonts w:ascii="Baskerville Old Face" w:hAnsi="Baskerville Old Face" w:cs="Times New Roman"/>
                <w:b/>
              </w:rPr>
              <w:t xml:space="preserve"> AL Portal </w:t>
            </w:r>
            <w:proofErr w:type="spellStart"/>
            <w:r w:rsidR="002E0D4C">
              <w:rPr>
                <w:rFonts w:ascii="Baskerville Old Face" w:hAnsi="Baskerville Old Face" w:cs="Times New Roman"/>
                <w:b/>
              </w:rPr>
              <w:t>Transaccional</w:t>
            </w:r>
            <w:proofErr w:type="spellEnd"/>
          </w:p>
        </w:tc>
        <w:tc>
          <w:tcPr>
            <w:tcW w:w="6798" w:type="dxa"/>
            <w:shd w:val="clear" w:color="auto" w:fill="auto"/>
            <w:vAlign w:val="center"/>
          </w:tcPr>
          <w:p w:rsidR="002346E8" w:rsidRPr="00A23C77" w:rsidRDefault="002346E8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5" w:history="1">
              <w:r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http://coraamoca.gob.do/transparencia/index.php/compras-y-contrataciones/casos-de-urgencias/category/941-casos-de-urgencias-coraamoca-2021</w:t>
              </w:r>
            </w:hyperlink>
            <w:r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6E8" w:rsidRPr="00A23C77" w:rsidRDefault="002346E8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2346E8" w:rsidRPr="00A23C77" w:rsidTr="00E92742">
        <w:tc>
          <w:tcPr>
            <w:tcW w:w="2899" w:type="dxa"/>
            <w:shd w:val="clear" w:color="auto" w:fill="auto"/>
            <w:vAlign w:val="center"/>
          </w:tcPr>
          <w:p w:rsidR="002346E8" w:rsidRPr="00A23C77" w:rsidRDefault="002346E8" w:rsidP="00A23C77">
            <w:pPr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Otros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casos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de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excepción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346E8" w:rsidRPr="00A23C77" w:rsidRDefault="002346E8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Enlace al portal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Transaccional</w:t>
            </w:r>
            <w:proofErr w:type="spellEnd"/>
          </w:p>
        </w:tc>
        <w:tc>
          <w:tcPr>
            <w:tcW w:w="6798" w:type="dxa"/>
            <w:shd w:val="clear" w:color="auto" w:fill="auto"/>
            <w:vAlign w:val="center"/>
          </w:tcPr>
          <w:p w:rsidR="002346E8" w:rsidRPr="00A23C77" w:rsidRDefault="002346E8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6" w:history="1">
              <w:r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http://coraamoca.gob.do/transparencia/index.php/compras-y-contrataciones/otros-casos-de-excepcion/category/939-otros-casos-de-excepcion-coraamoca-2021</w:t>
              </w:r>
            </w:hyperlink>
            <w:r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6E8" w:rsidRPr="00A23C77" w:rsidRDefault="002346E8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2346E8" w:rsidRPr="00A23C77" w:rsidTr="00E92742">
        <w:tc>
          <w:tcPr>
            <w:tcW w:w="2899" w:type="dxa"/>
            <w:shd w:val="clear" w:color="auto" w:fill="auto"/>
            <w:vAlign w:val="center"/>
          </w:tcPr>
          <w:p w:rsidR="002346E8" w:rsidRPr="00A23C77" w:rsidRDefault="002346E8" w:rsidP="00A23C77">
            <w:pPr>
              <w:rPr>
                <w:rFonts w:ascii="Baskerville Old Face" w:hAnsi="Baskerville Old Face" w:cs="Times New Roman"/>
                <w:lang w:val="es-ES"/>
              </w:rPr>
            </w:pPr>
            <w:hyperlink r:id="rId97" w:tgtFrame="Estado de cuentas de suplidores">
              <w:r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Estado de cuentas de suplidores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2346E8" w:rsidRPr="00A23C77" w:rsidRDefault="002346E8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  <w:r w:rsidR="00B515F3">
              <w:rPr>
                <w:rFonts w:ascii="Baskerville Old Face" w:hAnsi="Baskerville Old Face" w:cs="Times New Roman"/>
                <w:b/>
              </w:rPr>
              <w:t xml:space="preserve"> y XLS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2346E8" w:rsidRPr="00A23C77" w:rsidRDefault="00B515F3" w:rsidP="00A23C77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8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http://coraamoca.gob.do/transparencia/index.php/compras-y-contrataciones/estado-de-cuentas-de-suplidores/category/1360-noviembre-2021</w:t>
              </w:r>
            </w:hyperlink>
            <w:r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6E8" w:rsidRPr="00A23C77" w:rsidRDefault="002346E8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5717DB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5717DB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E92742" w:rsidRPr="00A23C77" w:rsidRDefault="00E92742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  <w:bookmarkStart w:id="3" w:name="_GoBack"/>
      <w:bookmarkEnd w:id="3"/>
    </w:p>
    <w:p w:rsidR="005717DB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5717DB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color w:val="000000"/>
          <w:lang w:val="en-US"/>
        </w:rPr>
        <w:t>OPCIÓN: PROYECTOS</w:t>
      </w:r>
      <w:r w:rsidRPr="00A23C77">
        <w:rPr>
          <w:rFonts w:ascii="Baskerville Old Face" w:eastAsia="Times New Roman" w:hAnsi="Baskerville Old Face" w:cs="Times New Roman"/>
          <w:b/>
          <w:color w:val="000000"/>
          <w:shd w:val="clear" w:color="auto" w:fill="FFFFFF"/>
          <w:lang w:val="en-US"/>
        </w:rPr>
        <w:t xml:space="preserve"> Y PROGRAMAS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925"/>
        <w:gridCol w:w="1294"/>
        <w:gridCol w:w="6804"/>
        <w:gridCol w:w="1843"/>
      </w:tblGrid>
      <w:tr w:rsidR="00A23C77" w:rsidRPr="00A23C77" w:rsidTr="00E92742">
        <w:trPr>
          <w:trHeight w:val="323"/>
        </w:trPr>
        <w:tc>
          <w:tcPr>
            <w:tcW w:w="2925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406268">
        <w:tc>
          <w:tcPr>
            <w:tcW w:w="2925" w:type="dxa"/>
            <w:shd w:val="clear" w:color="auto" w:fill="auto"/>
            <w:vAlign w:val="center"/>
          </w:tcPr>
          <w:p w:rsidR="00E92742" w:rsidRPr="00A23C77" w:rsidRDefault="00E92742" w:rsidP="00406268">
            <w:pPr>
              <w:rPr>
                <w:rFonts w:ascii="Baskerville Old Face" w:hAnsi="Baskerville Old Face" w:cs="Times New Roman"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shd w:val="clear" w:color="auto" w:fill="FFFFFF"/>
                <w:lang w:val="es-ES"/>
              </w:rPr>
              <w:t> </w:t>
            </w:r>
            <w:hyperlink r:id="rId99" w:tgtFrame="Descripción de los Programas y Proyectos">
              <w:r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29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406268" w:rsidP="00A23C77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406268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http://coraamoca.gob.do/transparencia/index.php/proyectos-y-programas/descripcion-de-los-proyectos-y-programas/category/1355-noviembre-2021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406268">
        <w:tc>
          <w:tcPr>
            <w:tcW w:w="2925" w:type="dxa"/>
            <w:shd w:val="clear" w:color="auto" w:fill="auto"/>
            <w:vAlign w:val="center"/>
          </w:tcPr>
          <w:p w:rsidR="00E92742" w:rsidRPr="00A23C77" w:rsidRDefault="00C60484" w:rsidP="00406268">
            <w:pPr>
              <w:rPr>
                <w:rFonts w:ascii="Baskerville Old Face" w:hAnsi="Baskerville Old Face" w:cs="Times New Roman"/>
                <w:color w:val="0000FF"/>
                <w:u w:val="single"/>
                <w:lang w:val="es-ES"/>
              </w:rPr>
            </w:pPr>
            <w:hyperlink r:id="rId100" w:tgtFrame="Informes de seguimiento a los programas y proyectos"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Informes de seguimiento a los programas y proyectos</w:t>
              </w:r>
            </w:hyperlink>
          </w:p>
          <w:p w:rsidR="00E92742" w:rsidRPr="00A23C77" w:rsidRDefault="00E92742" w:rsidP="00406268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Trimestral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E92742" w:rsidP="00A23C77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http://coraamoca.gob.do/transparencia/index.php/proyectos-y-programas/informes-de-seguimientos-a-los-programas-y-proyectos/category/983-informes-de-seguimiento-y-presupuesto-a-los-programas-y-proyectos-de-la-direccion-tecnica-2021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Trimester Julio-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Septiembre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406268">
        <w:tc>
          <w:tcPr>
            <w:tcW w:w="2925" w:type="dxa"/>
            <w:shd w:val="clear" w:color="auto" w:fill="auto"/>
            <w:vAlign w:val="center"/>
          </w:tcPr>
          <w:p w:rsidR="00E92742" w:rsidRPr="00A23C77" w:rsidRDefault="00C60484" w:rsidP="00406268">
            <w:pPr>
              <w:rPr>
                <w:rFonts w:ascii="Baskerville Old Face" w:hAnsi="Baskerville Old Face" w:cs="Times New Roman"/>
                <w:lang w:val="es-ES"/>
              </w:rPr>
            </w:pPr>
            <w:hyperlink r:id="rId101" w:tgtFrame="Calendarios de ejecución de programas y proyectos"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294" w:type="dxa"/>
            <w:shd w:val="clear" w:color="auto" w:fill="auto"/>
            <w:vAlign w:val="center"/>
          </w:tcPr>
          <w:p w:rsidR="00E92742" w:rsidRPr="00A23C77" w:rsidRDefault="00E92742" w:rsidP="00A23C7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406268" w:rsidP="00A23C77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102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http://coraamoca.gob.do/transparencia/index.php/proyectos-y-programas/calendario-de-ejecucion-a-los-programas-y-proyectos/category/1354-noviembre-2021</w:t>
              </w:r>
            </w:hyperlink>
            <w:r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Pr="00A23C77" w:rsidRDefault="005717DB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OPCIÓN: FINANZAS</w:t>
      </w:r>
    </w:p>
    <w:tbl>
      <w:tblPr>
        <w:tblStyle w:val="Tablaconcuadrcula1"/>
        <w:tblW w:w="12866" w:type="dxa"/>
        <w:tblLayout w:type="fixed"/>
        <w:tblLook w:val="04A0" w:firstRow="1" w:lastRow="0" w:firstColumn="1" w:lastColumn="0" w:noHBand="0" w:noVBand="1"/>
      </w:tblPr>
      <w:tblGrid>
        <w:gridCol w:w="2868"/>
        <w:gridCol w:w="1351"/>
        <w:gridCol w:w="6804"/>
        <w:gridCol w:w="1843"/>
      </w:tblGrid>
      <w:tr w:rsidR="00A23C77" w:rsidRPr="00A23C77" w:rsidTr="00E92742">
        <w:tc>
          <w:tcPr>
            <w:tcW w:w="2868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351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E92742" w:rsidRPr="00A23C77" w:rsidTr="00E92742">
        <w:tc>
          <w:tcPr>
            <w:tcW w:w="2868" w:type="dxa"/>
            <w:shd w:val="clear" w:color="auto" w:fill="auto"/>
            <w:vAlign w:val="center"/>
          </w:tcPr>
          <w:p w:rsidR="00E92742" w:rsidRPr="00A23C77" w:rsidRDefault="00E92742" w:rsidP="00A23C77">
            <w:pPr>
              <w:spacing w:line="240" w:lineRule="exact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Balance General</w:t>
            </w:r>
          </w:p>
          <w:p w:rsidR="00E92742" w:rsidRPr="00A23C77" w:rsidRDefault="00E92742" w:rsidP="00A23C77">
            <w:pPr>
              <w:spacing w:line="240" w:lineRule="exact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(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Informes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Financieros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>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92742" w:rsidRPr="00A23C77" w:rsidRDefault="00E92742" w:rsidP="00A23C77">
            <w:pPr>
              <w:spacing w:line="240" w:lineRule="exact"/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 y Excel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E92742" w:rsidP="00A23C77">
            <w:pPr>
              <w:shd w:val="clear" w:color="auto" w:fill="FFFFFF"/>
              <w:spacing w:line="240" w:lineRule="exac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http://coraamoca.gob.do/transparencia/index.php/finanzas/informes-financieros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  <w:p w:rsidR="007F5CA8" w:rsidRPr="00A23C77" w:rsidRDefault="007F5CA8" w:rsidP="007735F6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 xml:space="preserve">De </w:t>
            </w:r>
            <w:proofErr w:type="spellStart"/>
            <w:r>
              <w:rPr>
                <w:rFonts w:ascii="Baskerville Old Face" w:hAnsi="Baskerville Old Face" w:cs="Times New Roman"/>
              </w:rPr>
              <w:t>Junio</w:t>
            </w:r>
            <w:proofErr w:type="spellEnd"/>
            <w:r>
              <w:rPr>
                <w:rFonts w:ascii="Baskerville Old Face" w:hAnsi="Baskerville Old Face" w:cs="Times New Roman"/>
              </w:rPr>
              <w:t xml:space="preserve"> 30 de 2020 a </w:t>
            </w:r>
            <w:proofErr w:type="spellStart"/>
            <w:r>
              <w:rPr>
                <w:rFonts w:ascii="Baskerville Old Face" w:hAnsi="Baskerville Old Face" w:cs="Times New Roman"/>
              </w:rPr>
              <w:t>Junio</w:t>
            </w:r>
            <w:proofErr w:type="spellEnd"/>
            <w:r>
              <w:rPr>
                <w:rFonts w:ascii="Baskerville Old Face" w:hAnsi="Baskerville Old Face" w:cs="Times New Roman"/>
              </w:rPr>
              <w:t xml:space="preserve"> 30 de 2021</w:t>
            </w:r>
          </w:p>
        </w:tc>
      </w:tr>
      <w:tr w:rsidR="00E92742" w:rsidRPr="00A23C77" w:rsidTr="00E92742">
        <w:tc>
          <w:tcPr>
            <w:tcW w:w="2868" w:type="dxa"/>
            <w:shd w:val="clear" w:color="auto" w:fill="auto"/>
            <w:vAlign w:val="center"/>
          </w:tcPr>
          <w:p w:rsidR="00E92742" w:rsidRPr="00A23C77" w:rsidRDefault="00E92742" w:rsidP="00A23C77">
            <w:pPr>
              <w:spacing w:line="240" w:lineRule="exact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Ingresos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y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Egresos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:rsidR="00E92742" w:rsidRPr="00A23C77" w:rsidRDefault="00E92742" w:rsidP="00A23C77">
            <w:pPr>
              <w:spacing w:line="240" w:lineRule="exact"/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 y Excel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E92742" w:rsidP="00A23C77">
            <w:pPr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http://coraamoca.gob.do/transparencia/index.php/finanzas/ingresos-y-egresos/category/1349-octubre-2021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68" w:type="dxa"/>
            <w:shd w:val="clear" w:color="auto" w:fill="auto"/>
            <w:vAlign w:val="center"/>
          </w:tcPr>
          <w:p w:rsidR="00E92742" w:rsidRPr="00A23C77" w:rsidRDefault="00C60484" w:rsidP="00A23C77">
            <w:pPr>
              <w:spacing w:line="240" w:lineRule="exact"/>
              <w:rPr>
                <w:rFonts w:ascii="Baskerville Old Face" w:hAnsi="Baskerville Old Face" w:cs="Times New Roman"/>
              </w:rPr>
            </w:pPr>
            <w:hyperlink r:id="rId103" w:tgtFrame="Informes de auditorias"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Informes</w:t>
              </w:r>
              <w:proofErr w:type="spellEnd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 xml:space="preserve"> de </w:t>
              </w:r>
              <w:proofErr w:type="spellStart"/>
              <w:r w:rsidR="00E92742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auditorias</w:t>
              </w:r>
              <w:proofErr w:type="spellEnd"/>
            </w:hyperlink>
          </w:p>
        </w:tc>
        <w:tc>
          <w:tcPr>
            <w:tcW w:w="1351" w:type="dxa"/>
            <w:shd w:val="clear" w:color="auto" w:fill="auto"/>
            <w:vAlign w:val="center"/>
          </w:tcPr>
          <w:p w:rsidR="00E92742" w:rsidRPr="00A23C77" w:rsidRDefault="00E92742" w:rsidP="00A23C77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Leyenda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E92742" w:rsidP="00A23C77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http://coraamoca.gob.do/transparencia/index.php/finanzas/informes-de-auditorias/category/929-informes-de-auditorias-coraamoca-2021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68" w:type="dxa"/>
            <w:shd w:val="clear" w:color="auto" w:fill="auto"/>
            <w:vAlign w:val="center"/>
          </w:tcPr>
          <w:p w:rsidR="00E92742" w:rsidRPr="00A23C77" w:rsidRDefault="00C60484" w:rsidP="00A23C77">
            <w:pPr>
              <w:spacing w:line="240" w:lineRule="exact"/>
              <w:rPr>
                <w:rFonts w:ascii="Baskerville Old Face" w:hAnsi="Baskerville Old Face" w:cs="Times New Roman"/>
                <w:lang w:val="es-ES"/>
              </w:rPr>
            </w:pPr>
            <w:hyperlink r:id="rId104" w:tgtFrame="Relación de activos fijos de la Institución">
              <w:r w:rsidR="00E92742" w:rsidRPr="00A23C77">
                <w:rPr>
                  <w:rFonts w:ascii="Baskerville Old Face" w:hAnsi="Baskerville Old Face" w:cs="Times New Roman"/>
                  <w:highlight w:val="white"/>
                  <w:lang w:val="es-ES"/>
                </w:rPr>
                <w:t>Relación de activos fijos de la Institución</w:t>
              </w:r>
            </w:hyperlink>
            <w:r w:rsidR="00E92742" w:rsidRPr="00A23C77">
              <w:rPr>
                <w:rFonts w:ascii="Baskerville Old Face" w:hAnsi="Baskerville Old Face" w:cs="Times New Roman"/>
                <w:lang w:val="es-ES"/>
              </w:rPr>
              <w:t xml:space="preserve"> - Semestral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92742" w:rsidRPr="00A23C77" w:rsidRDefault="00E92742" w:rsidP="00A23C77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PDF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C60484" w:rsidP="00A23C77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105" w:history="1">
              <w:r w:rsidR="00E92742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http://coraamoca.gob.do/transparencia/index.php/finanzas/activos-fijos/category/989-activos-fijos-coraamoca-2021</w:t>
              </w:r>
            </w:hyperlink>
            <w:r w:rsidR="00E92742"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E92742" w:rsidRPr="00A23C77" w:rsidTr="00E92742">
        <w:tc>
          <w:tcPr>
            <w:tcW w:w="2868" w:type="dxa"/>
            <w:shd w:val="clear" w:color="auto" w:fill="auto"/>
            <w:vAlign w:val="center"/>
          </w:tcPr>
          <w:p w:rsidR="00E92742" w:rsidRPr="00A23C77" w:rsidRDefault="00C60484" w:rsidP="00A23C77">
            <w:pPr>
              <w:spacing w:line="240" w:lineRule="exact"/>
              <w:rPr>
                <w:rFonts w:ascii="Baskerville Old Face" w:hAnsi="Baskerville Old Face" w:cs="Times New Roman"/>
                <w:lang w:val="es-ES"/>
              </w:rPr>
            </w:pPr>
            <w:hyperlink r:id="rId106" w:tgtFrame="Relación de inventario en Almacén">
              <w:r w:rsidR="00E92742" w:rsidRPr="00A23C77">
                <w:rPr>
                  <w:rFonts w:ascii="Baskerville Old Face" w:hAnsi="Baskerville Old Face" w:cs="Times New Roman"/>
                  <w:highlight w:val="white"/>
                  <w:lang w:val="es-ES"/>
                </w:rPr>
                <w:t>Relación de inventario en Almacén</w:t>
              </w:r>
            </w:hyperlink>
          </w:p>
        </w:tc>
        <w:tc>
          <w:tcPr>
            <w:tcW w:w="1351" w:type="dxa"/>
            <w:shd w:val="clear" w:color="auto" w:fill="auto"/>
            <w:vAlign w:val="center"/>
          </w:tcPr>
          <w:p w:rsidR="00E92742" w:rsidRPr="00A23C77" w:rsidRDefault="00E92742" w:rsidP="00A23C77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92742" w:rsidRPr="00A23C77" w:rsidRDefault="00E92742" w:rsidP="00A23C77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742" w:rsidRPr="00A23C77" w:rsidRDefault="00E92742" w:rsidP="007735F6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Default="005717DB" w:rsidP="00A23C77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DATOS ABIERTOS</w:t>
      </w:r>
    </w:p>
    <w:tbl>
      <w:tblPr>
        <w:tblStyle w:val="Tablaconcuadrcula1"/>
        <w:tblW w:w="13042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6662"/>
        <w:gridCol w:w="1985"/>
      </w:tblGrid>
      <w:tr w:rsidR="00A23C77" w:rsidRPr="00A23C77" w:rsidTr="00E92742">
        <w:trPr>
          <w:trHeight w:val="691"/>
        </w:trPr>
        <w:tc>
          <w:tcPr>
            <w:tcW w:w="2977" w:type="dxa"/>
            <w:shd w:val="clear" w:color="auto" w:fill="244061" w:themeFill="accent1" w:themeFillShade="80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662" w:type="dxa"/>
            <w:shd w:val="clear" w:color="auto" w:fill="244061" w:themeFill="accent1" w:themeFillShade="80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A23C77" w:rsidRPr="00A23C77" w:rsidTr="00E92742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Datos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Abiertos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URL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23C77" w:rsidRPr="00A23C77" w:rsidRDefault="00B42C23" w:rsidP="00A23C77">
            <w:pPr>
              <w:jc w:val="center"/>
              <w:rPr>
                <w:rFonts w:ascii="Baskerville Old Face" w:hAnsi="Baskerville Old Face" w:cs="Times New Roman"/>
              </w:rPr>
            </w:pPr>
            <w:hyperlink r:id="rId107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http://coraamoca.gob.do/transparencia/index.php/datos-abiertos</w:t>
              </w:r>
            </w:hyperlink>
            <w:r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Febrero</w:t>
            </w:r>
            <w:bookmarkStart w:id="4" w:name="__DdeLink__3983_258762953087"/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202</w:t>
            </w:r>
            <w:bookmarkEnd w:id="4"/>
            <w:r w:rsidRPr="00A23C77">
              <w:rPr>
                <w:rFonts w:ascii="Baskerville Old Face" w:hAnsi="Baskerville Old Face" w:cs="Times New Roman"/>
                <w:b/>
              </w:rPr>
              <w:t xml:space="preserve">1 </w:t>
            </w:r>
          </w:p>
        </w:tc>
      </w:tr>
    </w:tbl>
    <w:p w:rsidR="00A23C77" w:rsidRDefault="00A23C77" w:rsidP="00A23C77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5717DB" w:rsidRPr="00A23C77" w:rsidRDefault="005717DB" w:rsidP="00A23C77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23C77" w:rsidRPr="00A23C77" w:rsidRDefault="00A23C77" w:rsidP="00A23C77">
      <w:pPr>
        <w:spacing w:after="0"/>
        <w:rPr>
          <w:rFonts w:ascii="Baskerville Old Face" w:eastAsia="Times New Roman" w:hAnsi="Baskerville Old Face" w:cs="Times New Roman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COMISION DE ETICA PÚBLICA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43"/>
        <w:gridCol w:w="1560"/>
        <w:gridCol w:w="6520"/>
        <w:gridCol w:w="1985"/>
      </w:tblGrid>
      <w:tr w:rsidR="00A23C77" w:rsidRPr="00A23C77" w:rsidTr="00E92742">
        <w:trPr>
          <w:trHeight w:val="464"/>
        </w:trPr>
        <w:tc>
          <w:tcPr>
            <w:tcW w:w="2943" w:type="dxa"/>
            <w:shd w:val="clear" w:color="auto" w:fill="244061" w:themeFill="accent1" w:themeFillShade="80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</w:t>
            </w:r>
            <w:proofErr w:type="spellEnd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244061" w:themeFill="accent1" w:themeFillShade="80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Enlace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Documentos</w:t>
            </w:r>
            <w:proofErr w:type="spellEnd"/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  <w:proofErr w:type="spellEnd"/>
          </w:p>
        </w:tc>
      </w:tr>
      <w:tr w:rsidR="00A23C77" w:rsidRPr="00A23C77" w:rsidTr="00E92742">
        <w:trPr>
          <w:trHeight w:val="571"/>
        </w:trPr>
        <w:tc>
          <w:tcPr>
            <w:tcW w:w="2943" w:type="dxa"/>
            <w:shd w:val="clear" w:color="auto" w:fill="auto"/>
            <w:vAlign w:val="center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lang w:val="es-ES"/>
              </w:rPr>
              <w:t>Listado de miembros y medio de contacto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EXCEL y 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A23C77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http://coraamoca.gob.do/transparencia/index.php/comision-de-etica-publica-cep/listado-de-mienbros-y-medios-de-contactos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Febrero</w:t>
            </w:r>
            <w:bookmarkStart w:id="5" w:name="__DdeLink__3983_258762953088"/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202</w:t>
            </w:r>
            <w:bookmarkEnd w:id="5"/>
            <w:r w:rsidRPr="00A23C77">
              <w:rPr>
                <w:rFonts w:ascii="Baskerville Old Face" w:hAnsi="Baskerville Old Face" w:cs="Times New Roman"/>
                <w:b/>
              </w:rPr>
              <w:t>1</w:t>
            </w:r>
          </w:p>
        </w:tc>
      </w:tr>
      <w:tr w:rsidR="00A23C77" w:rsidRPr="00A23C77" w:rsidTr="00E92742">
        <w:trPr>
          <w:trHeight w:val="551"/>
        </w:trPr>
        <w:tc>
          <w:tcPr>
            <w:tcW w:w="2943" w:type="dxa"/>
            <w:shd w:val="clear" w:color="auto" w:fill="auto"/>
            <w:vAlign w:val="center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Plan de </w:t>
            </w:r>
            <w:proofErr w:type="spellStart"/>
            <w:r w:rsidRPr="00A23C77">
              <w:rPr>
                <w:rFonts w:ascii="Baskerville Old Face" w:hAnsi="Baskerville Old Face" w:cs="Times New Roman"/>
              </w:rPr>
              <w:t>trabajo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EXCEL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A23C77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http://coraamoca.gob.do/transparencia/index.php/comision-de-etica-publica-cep/plan-de-trabajo-de-las-cep-informes-de-logro-y-seguimiento-del-plan-de-la-cep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Febrero</w:t>
            </w:r>
            <w:bookmarkStart w:id="6" w:name="__DdeLink__3983_258762953089"/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202</w:t>
            </w:r>
            <w:bookmarkEnd w:id="6"/>
            <w:r w:rsidRPr="00A23C77">
              <w:rPr>
                <w:rFonts w:ascii="Baskerville Old Face" w:hAnsi="Baskerville Old Face" w:cs="Times New Roman"/>
                <w:b/>
              </w:rPr>
              <w:t>1</w:t>
            </w:r>
          </w:p>
        </w:tc>
      </w:tr>
      <w:tr w:rsidR="00A23C77" w:rsidRPr="00A23C77" w:rsidTr="00E92742">
        <w:trPr>
          <w:trHeight w:val="544"/>
        </w:trPr>
        <w:tc>
          <w:tcPr>
            <w:tcW w:w="2943" w:type="dxa"/>
            <w:shd w:val="clear" w:color="auto" w:fill="auto"/>
            <w:vAlign w:val="center"/>
          </w:tcPr>
          <w:p w:rsidR="00A23C77" w:rsidRPr="00A23C77" w:rsidRDefault="00A23C77" w:rsidP="00A23C77">
            <w:pPr>
              <w:rPr>
                <w:rFonts w:ascii="Baskerville Old Face" w:hAnsi="Baskerville Old Face" w:cs="Times New Roman"/>
                <w:b/>
                <w:lang w:val="es-ES"/>
              </w:rPr>
            </w:pPr>
            <w:r w:rsidRPr="00A23C77">
              <w:rPr>
                <w:rFonts w:ascii="Baskerville Old Face" w:hAnsi="Baskerville Old Face" w:cs="Times New Roman"/>
                <w:lang w:val="es-ES"/>
              </w:rPr>
              <w:t>Informe de Logros y Seguimiento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A23C77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C77" w:rsidRPr="00A23C77" w:rsidRDefault="00A23C77" w:rsidP="00A23C77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Febrero</w:t>
            </w:r>
            <w:bookmarkStart w:id="7" w:name="__DdeLink__3983_258762953090"/>
            <w:proofErr w:type="spellEnd"/>
            <w:r w:rsidRPr="00A23C77">
              <w:rPr>
                <w:rFonts w:ascii="Baskerville Old Face" w:hAnsi="Baskerville Old Face" w:cs="Times New Roman"/>
                <w:b/>
              </w:rPr>
              <w:t xml:space="preserve"> 202</w:t>
            </w:r>
            <w:bookmarkEnd w:id="7"/>
            <w:r w:rsidRPr="00A23C77">
              <w:rPr>
                <w:rFonts w:ascii="Baskerville Old Face" w:hAnsi="Baskerville Old Face" w:cs="Times New Roman"/>
                <w:b/>
              </w:rPr>
              <w:t>1</w:t>
            </w:r>
          </w:p>
        </w:tc>
      </w:tr>
    </w:tbl>
    <w:p w:rsidR="00915CFD" w:rsidRDefault="00915CFD" w:rsidP="00E92742"/>
    <w:sectPr w:rsidR="00915CFD" w:rsidSect="00FA574D">
      <w:headerReference w:type="default" r:id="rId108"/>
      <w:pgSz w:w="15840" w:h="12240" w:orient="landscape"/>
      <w:pgMar w:top="1440" w:right="1440" w:bottom="709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84" w:rsidRDefault="00C60484">
      <w:pPr>
        <w:spacing w:after="0" w:line="240" w:lineRule="auto"/>
      </w:pPr>
      <w:r>
        <w:separator/>
      </w:r>
    </w:p>
  </w:endnote>
  <w:endnote w:type="continuationSeparator" w:id="0">
    <w:p w:rsidR="00C60484" w:rsidRDefault="00C6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84" w:rsidRDefault="00C60484">
      <w:pPr>
        <w:spacing w:after="0" w:line="240" w:lineRule="auto"/>
      </w:pPr>
      <w:r>
        <w:separator/>
      </w:r>
    </w:p>
  </w:footnote>
  <w:footnote w:type="continuationSeparator" w:id="0">
    <w:p w:rsidR="00C60484" w:rsidRDefault="00C6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4D" w:rsidRDefault="00FA574D">
    <w:pPr>
      <w:pStyle w:val="Encabezado1"/>
      <w:jc w:val="right"/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2393EEE9" wp14:editId="7D413922">
          <wp:simplePos x="0" y="0"/>
          <wp:positionH relativeFrom="column">
            <wp:posOffset>47625</wp:posOffset>
          </wp:positionH>
          <wp:positionV relativeFrom="paragraph">
            <wp:posOffset>-180975</wp:posOffset>
          </wp:positionV>
          <wp:extent cx="8324850" cy="990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FA574D" w:rsidRPr="00135149" w:rsidRDefault="00FA574D">
    <w:pPr>
      <w:pStyle w:val="Encabezado1"/>
      <w:jc w:val="center"/>
      <w:rPr>
        <w:sz w:val="28"/>
        <w:lang w:val="es-ES"/>
      </w:rPr>
    </w:pPr>
  </w:p>
  <w:p w:rsidR="00FA574D" w:rsidRDefault="00FA574D">
    <w:pPr>
      <w:pStyle w:val="Encabezado1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60"/>
    <w:rsid w:val="00121F89"/>
    <w:rsid w:val="002346E8"/>
    <w:rsid w:val="002E0D4C"/>
    <w:rsid w:val="00333539"/>
    <w:rsid w:val="00406268"/>
    <w:rsid w:val="00540FDC"/>
    <w:rsid w:val="005717DB"/>
    <w:rsid w:val="005A0313"/>
    <w:rsid w:val="005F30B5"/>
    <w:rsid w:val="00757E45"/>
    <w:rsid w:val="007F4360"/>
    <w:rsid w:val="007F5CA8"/>
    <w:rsid w:val="00915CFD"/>
    <w:rsid w:val="00916A0D"/>
    <w:rsid w:val="00A23C77"/>
    <w:rsid w:val="00AC143B"/>
    <w:rsid w:val="00B42C23"/>
    <w:rsid w:val="00B515F3"/>
    <w:rsid w:val="00C15FF7"/>
    <w:rsid w:val="00C60484"/>
    <w:rsid w:val="00CD74F5"/>
    <w:rsid w:val="00D141CC"/>
    <w:rsid w:val="00D57FCF"/>
    <w:rsid w:val="00DC4CCF"/>
    <w:rsid w:val="00DE3650"/>
    <w:rsid w:val="00E05E19"/>
    <w:rsid w:val="00E92742"/>
    <w:rsid w:val="00F439D2"/>
    <w:rsid w:val="00F93CF8"/>
    <w:rsid w:val="00F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23C77"/>
  </w:style>
  <w:style w:type="character" w:customStyle="1" w:styleId="EncabezadoCar">
    <w:name w:val="Encabezado Car"/>
    <w:basedOn w:val="Fuentedeprrafopredeter"/>
    <w:link w:val="Encabezado1"/>
    <w:uiPriority w:val="99"/>
    <w:qFormat/>
    <w:rsid w:val="00A23C77"/>
    <w:rPr>
      <w:lang w:val="es-DO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A23C77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23C77"/>
    <w:pPr>
      <w:spacing w:after="0" w:line="240" w:lineRule="auto"/>
    </w:pPr>
    <w:rPr>
      <w:rFonts w:eastAsia="Times New Roman"/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2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3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23C77"/>
  </w:style>
  <w:style w:type="character" w:customStyle="1" w:styleId="EncabezadoCar">
    <w:name w:val="Encabezado Car"/>
    <w:basedOn w:val="Fuentedeprrafopredeter"/>
    <w:link w:val="Encabezado1"/>
    <w:uiPriority w:val="99"/>
    <w:qFormat/>
    <w:rsid w:val="00A23C77"/>
    <w:rPr>
      <w:lang w:val="es-DO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A23C77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23C77"/>
    <w:pPr>
      <w:spacing w:after="0" w:line="240" w:lineRule="auto"/>
    </w:pPr>
    <w:rPr>
      <w:rFonts w:eastAsia="Times New Roman"/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2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3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-legal-de-transparencia/leyes" TargetMode="External"/><Relationship Id="rId21" Type="http://schemas.openxmlformats.org/officeDocument/2006/relationships/hyperlink" Target="http://coraamoca.gob.do/transparencia/index.php/base-legal/leyes" TargetMode="External"/><Relationship Id="rId42" Type="http://schemas.openxmlformats.org/officeDocument/2006/relationships/hyperlink" Target="http://coraamoca.gob.do/transparencia/index.php/marco-legal-de-transparencia/decretos" TargetMode="External"/><Relationship Id="rId47" Type="http://schemas.openxmlformats.org/officeDocument/2006/relationships/hyperlink" Target="http://coraamoca.gob.do/transparencia/index.php/marco-legal-de-transparencia/decretos" TargetMode="External"/><Relationship Id="rId63" Type="http://schemas.openxmlformats.org/officeDocument/2006/relationships/hyperlink" Target="http://coraamoca.gob.do/transparencia/index.php/oai/contactos-del-rai" TargetMode="External"/><Relationship Id="rId68" Type="http://schemas.openxmlformats.org/officeDocument/2006/relationships/hyperlink" Target="http://coraamoca.gob.do/transparencia/index.php/plan-estrategico/memorias-institucionales/category/933-memorias-institucionales-2020" TargetMode="External"/><Relationship Id="rId84" Type="http://schemas.openxmlformats.org/officeDocument/2006/relationships/hyperlink" Target="http://digeig.gob.do/web/es/transparencia/compras-y-contrataciones-1/licitaciones-publicas/" TargetMode="External"/><Relationship Id="rId89" Type="http://schemas.openxmlformats.org/officeDocument/2006/relationships/hyperlink" Target="http://coraamoca.gob.do/transparencia/index.php/compras-y-contrataciones/sorteos-de-obras/category/932-sorteo-de-obras-coraamoca-2021" TargetMode="External"/><Relationship Id="rId2" Type="http://schemas.openxmlformats.org/officeDocument/2006/relationships/styles" Target="styles.xml"/><Relationship Id="rId16" Type="http://schemas.openxmlformats.org/officeDocument/2006/relationships/hyperlink" Target="http://coraamoca.gob.do/transparencia/index.php/base-legal/leyes" TargetMode="External"/><Relationship Id="rId29" Type="http://schemas.openxmlformats.org/officeDocument/2006/relationships/hyperlink" Target="http://coraamoca.gob.do/transparencia/index.php/marco-legal-de-transparencia/leyes" TargetMode="External"/><Relationship Id="rId107" Type="http://schemas.openxmlformats.org/officeDocument/2006/relationships/hyperlink" Target="http://coraamoca.gob.do/transparencia/index.php/datos-abiertos" TargetMode="External"/><Relationship Id="rId11" Type="http://schemas.openxmlformats.org/officeDocument/2006/relationships/hyperlink" Target="http://coraamoca.gob.do/transparencia/index.php/base-legal/leyes" TargetMode="External"/><Relationship Id="rId24" Type="http://schemas.openxmlformats.org/officeDocument/2006/relationships/hyperlink" Target="http://coraamoca.gob.do/transparencia/index.php/marco-legal-de-transparencia/leyes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coraamoca.gob.do/transparencia/index.php/marco-legal-de-transparencia/decretos" TargetMode="External"/><Relationship Id="rId40" Type="http://schemas.openxmlformats.org/officeDocument/2006/relationships/hyperlink" Target="http://coraamoca.gob.do/transparencia/index.php/marco-legal-de-transparencia/decretos" TargetMode="External"/><Relationship Id="rId45" Type="http://schemas.openxmlformats.org/officeDocument/2006/relationships/hyperlink" Target="http://coraamoca.gob.do/transparencia/index.php/marco-legal-de-transparencia/decretos" TargetMode="External"/><Relationship Id="rId53" Type="http://schemas.openxmlformats.org/officeDocument/2006/relationships/hyperlink" Target="http://coraamoca.gob.do/transparencia/index.php/marco-legal-de-transparencia/resoluciones" TargetMode="External"/><Relationship Id="rId58" Type="http://schemas.openxmlformats.org/officeDocument/2006/relationships/hyperlink" Target="http://coraamoca.gob.do/transparencia/index.php/organigrama" TargetMode="External"/><Relationship Id="rId66" Type="http://schemas.openxmlformats.org/officeDocument/2006/relationships/hyperlink" Target="http://coraamoca.gob.do/transparencia/index.php/plan-estrategico/planificacion-estrategica-institucional" TargetMode="External"/><Relationship Id="rId74" Type="http://schemas.openxmlformats.org/officeDocument/2006/relationships/hyperlink" Target="http://coraamoca.gob.do/transparencia/index.php/declaracion-jurada" TargetMode="External"/><Relationship Id="rId79" Type="http://schemas.openxmlformats.org/officeDocument/2006/relationships/hyperlink" Target="http://digeig.gob.do/web/es/transparencia/recursos-humanos-1/vacantes-1/" TargetMode="External"/><Relationship Id="rId87" Type="http://schemas.openxmlformats.org/officeDocument/2006/relationships/hyperlink" Target="http://coraamoca.gob.do/transparencia/index.php/compras-y-contrataciones/licitaciones-restringidas/category/931-licitaciones-restringidas-coraamoca-2021" TargetMode="External"/><Relationship Id="rId102" Type="http://schemas.openxmlformats.org/officeDocument/2006/relationships/hyperlink" Target="http://coraamoca.gob.do/transparencia/index.php/proyectos-y-programas/calendario-de-ejecucion-a-los-programas-y-proyectos/category/1354-noviembre-2021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coraamoca.gob.do/transparencia/index.php/oai/manual-de-procedimientos-de-la-oai" TargetMode="External"/><Relationship Id="rId82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es/transparencia/compras-y-contrataciones-1/comparaciones-de-precios/" TargetMode="External"/><Relationship Id="rId95" Type="http://schemas.openxmlformats.org/officeDocument/2006/relationships/hyperlink" Target="http://coraamoca.gob.do/transparencia/index.php/compras-y-contrataciones/casos-de-urgencias/category/941-casos-de-urgencias-coraamoca-2021" TargetMode="External"/><Relationship Id="rId19" Type="http://schemas.openxmlformats.org/officeDocument/2006/relationships/hyperlink" Target="http://coraamoca.gob.do/transparencia/index.php/base-legal/otras-normativas" TargetMode="External"/><Relationship Id="rId14" Type="http://schemas.openxmlformats.org/officeDocument/2006/relationships/hyperlink" Target="http://coraamoca.gob.do/transparencia/index.php/base-legal/leyes" TargetMode="External"/><Relationship Id="rId22" Type="http://schemas.openxmlformats.org/officeDocument/2006/relationships/hyperlink" Target="http://coraamoca.gob.do/transparencia/index.php/marco-legal-de-transparencia/leyes" TargetMode="External"/><Relationship Id="rId27" Type="http://schemas.openxmlformats.org/officeDocument/2006/relationships/hyperlink" Target="http://coraamoca.gob.do/transparencia/index.php/marco-legal-de-transparencia/leyes" TargetMode="External"/><Relationship Id="rId30" Type="http://schemas.openxmlformats.org/officeDocument/2006/relationships/hyperlink" Target="http://digeig.gob.do/web/file/Ley_606.pdf" TargetMode="External"/><Relationship Id="rId35" Type="http://schemas.openxmlformats.org/officeDocument/2006/relationships/hyperlink" Target="http://coraamoca.gob.do/transparencia/index.php/marco-legal-de-transparencia/leyes" TargetMode="External"/><Relationship Id="rId43" Type="http://schemas.openxmlformats.org/officeDocument/2006/relationships/hyperlink" Target="http://coraamoca.gob.do/transparencia/index.php/marco-legal-de-transparencia/decretos" TargetMode="External"/><Relationship Id="rId48" Type="http://schemas.openxmlformats.org/officeDocument/2006/relationships/hyperlink" Target="http://coraamoca.gob.do/transparencia/index.php/marco-legal-de-transparencia/decretos" TargetMode="External"/><Relationship Id="rId56" Type="http://schemas.openxmlformats.org/officeDocument/2006/relationships/hyperlink" Target="http://coraamoca.gob.do/transparencia/index.php/marco-legal-de-transparencia/resoluciones" TargetMode="External"/><Relationship Id="rId64" Type="http://schemas.openxmlformats.org/officeDocument/2006/relationships/hyperlink" Target="http://coraamoca.gob.do/transparencia/index.php/oai/indice-de-documentos/category/912-indice-de-documentos-coraamoca-2021" TargetMode="External"/><Relationship Id="rId69" Type="http://schemas.openxmlformats.org/officeDocument/2006/relationships/hyperlink" Target="http://coraamoca.gob.do/transparencia/index.php/publicaciones-t/category/918-publicaciones-oficiales-coraamoca-2021" TargetMode="External"/><Relationship Id="rId77" Type="http://schemas.openxmlformats.org/officeDocument/2006/relationships/hyperlink" Target="http://coraamoca.gob.do/transparencia/index.php/presupuesto/ejecucion-del-presupuesto" TargetMode="External"/><Relationship Id="rId100" Type="http://schemas.openxmlformats.org/officeDocument/2006/relationships/hyperlink" Target="http://digeig.gob.do/web/es/transparencia/proyectos-y-programas/informes-de-seguimiento-a-los-programas-y-proyectos/" TargetMode="External"/><Relationship Id="rId105" Type="http://schemas.openxmlformats.org/officeDocument/2006/relationships/hyperlink" Target="http://coraamoca.gob.do/transparencia/index.php/finanzas/activos-fijos/category/989-activos-fijos-coraamoca-2021" TargetMode="External"/><Relationship Id="rId8" Type="http://schemas.openxmlformats.org/officeDocument/2006/relationships/hyperlink" Target="http://www.coraamoca.gob.do" TargetMode="External"/><Relationship Id="rId51" Type="http://schemas.openxmlformats.org/officeDocument/2006/relationships/hyperlink" Target="http://coraamoca.gob.do/transparencia/index.php/marco-legal-de-transparencia/decretos" TargetMode="External"/><Relationship Id="rId72" Type="http://schemas.openxmlformats.org/officeDocument/2006/relationships/hyperlink" Target="http://coraamoca.gob.do/transparencia/index.php/acceso-al-311/estadisticas-linea-311/category/928-estadistica-linea-311-coraamoca-2021" TargetMode="External"/><Relationship Id="rId80" Type="http://schemas.openxmlformats.org/officeDocument/2006/relationships/hyperlink" Target="http://digeig.gob.do/web/es/transparencia/compras-y-contrataciones-1/como-registrarse-como-proveedor-del-estado/" TargetMode="External"/><Relationship Id="rId85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93" Type="http://schemas.openxmlformats.org/officeDocument/2006/relationships/hyperlink" Target="http://coraamoca.gob.do/transparencia/index.php/compras-y-contrataciones/relacion-de-compras-debajo-del-umbral/category/1351-noviembre-2021" TargetMode="External"/><Relationship Id="rId98" Type="http://schemas.openxmlformats.org/officeDocument/2006/relationships/hyperlink" Target="http://coraamoca.gob.do/transparencia/index.php/compras-y-contrataciones/estado-de-cuentas-de-suplidores/category/1360-noviembre-202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coraamoca.gob.do/transparencia/index.php/base-legal/leyes" TargetMode="External"/><Relationship Id="rId17" Type="http://schemas.openxmlformats.org/officeDocument/2006/relationships/hyperlink" Target="http://coraamoca.gob.do/transparencia/index.php/base-legal/decretos" TargetMode="External"/><Relationship Id="rId25" Type="http://schemas.openxmlformats.org/officeDocument/2006/relationships/hyperlink" Target="https://ayuntamientomoca.gob.do/transparencia/documentos/leyes/" TargetMode="External"/><Relationship Id="rId33" Type="http://schemas.openxmlformats.org/officeDocument/2006/relationships/hyperlink" Target="http://coraamoca.gob.do/transparencia/index.php/marco-legal-de-transparencia/leyes" TargetMode="External"/><Relationship Id="rId38" Type="http://schemas.openxmlformats.org/officeDocument/2006/relationships/hyperlink" Target="http://coraamoca.gob.do/transparencia/index.php/marco-legal-de-transparencia/decretos" TargetMode="External"/><Relationship Id="rId46" Type="http://schemas.openxmlformats.org/officeDocument/2006/relationships/hyperlink" Target="http://coraamoca.gob.do/transparencia/index.php/marco-legal-de-transparencia/decretos" TargetMode="External"/><Relationship Id="rId59" Type="http://schemas.openxmlformats.org/officeDocument/2006/relationships/hyperlink" Target="http://coraamoca.gob.do/transparencia/index.php/oai/derechos-de-los-ciudadanos" TargetMode="External"/><Relationship Id="rId67" Type="http://schemas.openxmlformats.org/officeDocument/2006/relationships/hyperlink" Target="http://coraamoca.gob.do/transparencia/index.php/plan-estrategico/plan-operativo-anual-poa/category/919-planes-operativos-anuales-poa-coraamoca-2021" TargetMode="External"/><Relationship Id="rId103" Type="http://schemas.openxmlformats.org/officeDocument/2006/relationships/hyperlink" Target="http://digeig.gob.do/web/es/transparencia/finanzas/informes-de-auditorias/" TargetMode="External"/><Relationship Id="rId108" Type="http://schemas.openxmlformats.org/officeDocument/2006/relationships/header" Target="header1.xml"/><Relationship Id="rId20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41" Type="http://schemas.openxmlformats.org/officeDocument/2006/relationships/hyperlink" Target="http://coraamoca.gob.do/transparencia/index.php/marco-legal-de-transparencia/decretos" TargetMode="External"/><Relationship Id="rId54" Type="http://schemas.openxmlformats.org/officeDocument/2006/relationships/hyperlink" Target="http://coraamoca.gob.do/transparencia/index.php/marco-legal-de-transparencia/resoluciones" TargetMode="External"/><Relationship Id="rId62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70" Type="http://schemas.openxmlformats.org/officeDocument/2006/relationships/hyperlink" Target="http://coraamoca.gob.do/transparencia/index.php/estadisticas/category/916-estadisticas-de-coraamoca-2021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8" Type="http://schemas.openxmlformats.org/officeDocument/2006/relationships/hyperlink" Target="http://digeig.gob.do/web/es/transparencia/compras-y-contrataciones-1/sorteos-de-obras/" TargetMode="External"/><Relationship Id="rId91" Type="http://schemas.openxmlformats.org/officeDocument/2006/relationships/hyperlink" Target="http://coraamoca.gob.do/transparencia/index.php/compras-y-contrataciones/comparaciones-de-precios/category/935-comparaciones-de-precios-coraamoca-2021" TargetMode="External"/><Relationship Id="rId96" Type="http://schemas.openxmlformats.org/officeDocument/2006/relationships/hyperlink" Target="http://coraamoca.gob.do/transparencia/index.php/compras-y-contrataciones/otros-casos-de-excepcion/category/939-otros-casos-de-excepcion-coraamoca-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coraamoca.gob.do/transparencia/index.php/base-legal/leyes" TargetMode="External"/><Relationship Id="rId23" Type="http://schemas.openxmlformats.org/officeDocument/2006/relationships/hyperlink" Target="http://coraamoca.gob.do/transparencia/index.php/marco-legal-de-transparencia/leyes" TargetMode="External"/><Relationship Id="rId28" Type="http://schemas.openxmlformats.org/officeDocument/2006/relationships/hyperlink" Target="http://coraamoca.gob.do/transparencia/index.php/marco-legal-de-transparencia/leyes" TargetMode="External"/><Relationship Id="rId36" Type="http://schemas.openxmlformats.org/officeDocument/2006/relationships/hyperlink" Target="http://coraamoca.gob.do/transparencia/index.php/marco-legal-de-transparencia/leyes" TargetMode="External"/><Relationship Id="rId49" Type="http://schemas.openxmlformats.org/officeDocument/2006/relationships/hyperlink" Target="http://coraamoca.gob.do/transparencia/index.php/marco-legal-de-transparencia/decretos" TargetMode="External"/><Relationship Id="rId57" Type="http://schemas.openxmlformats.org/officeDocument/2006/relationships/hyperlink" Target="http://coraamoca.gob.do/transparencia/index.php/marco-legal-de-transparencia/resoluciones" TargetMode="External"/><Relationship Id="rId106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://digeig.gob.do/web/file/constitucionpoliticafinal2010_1.pdf" TargetMode="External"/><Relationship Id="rId31" Type="http://schemas.openxmlformats.org/officeDocument/2006/relationships/hyperlink" Target="http://coraamoca.gob.do/transparencia/index.php/marco-legal-de-transparencia/leyes" TargetMode="External"/><Relationship Id="rId44" Type="http://schemas.openxmlformats.org/officeDocument/2006/relationships/hyperlink" Target="http://coraamoca.gob.do/transparencia/index.php/marco-legal-de-transparencia/decretos" TargetMode="External"/><Relationship Id="rId52" Type="http://schemas.openxmlformats.org/officeDocument/2006/relationships/hyperlink" Target="http://coraamoca.gob.do/transparencia/index.php/marco-legal-de-transparencia/decretos" TargetMode="External"/><Relationship Id="rId60" Type="http://schemas.openxmlformats.org/officeDocument/2006/relationships/hyperlink" Target="http://coraamoca.gob.do/transparencia/index.php/oai/estructura-organizacional-de-la-oai" TargetMode="External"/><Relationship Id="rId65" Type="http://schemas.openxmlformats.org/officeDocument/2006/relationships/hyperlink" Target="https://map.gob.do/Concursa" TargetMode="External"/><Relationship Id="rId73" Type="http://schemas.openxmlformats.org/officeDocument/2006/relationships/hyperlink" Target="http://coraamoca.gob.do/transparencia/index.php/declaracion-jurada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coraamoca.gob.do/transparencia/index.php/compras-y-contrataciones/como-ser-proveedor" TargetMode="External"/><Relationship Id="rId86" Type="http://schemas.openxmlformats.org/officeDocument/2006/relationships/hyperlink" Target="http://digeig.gob.do/web/es/transparencia/compras-y-contrataciones-1/licitaciones-restringidas/" TargetMode="External"/><Relationship Id="rId94" Type="http://schemas.openxmlformats.org/officeDocument/2006/relationships/hyperlink" Target="http://coraamoca.gob.do/transparencia/index.php/compras-y-contrataciones/casos-de-emergencia-y-urgencias/category/972-casos-de-seguridad-de-emergencia-nacional-2021" TargetMode="External"/><Relationship Id="rId99" Type="http://schemas.openxmlformats.org/officeDocument/2006/relationships/hyperlink" Target="http://digeig.gob.do/web/es/transparencia/proyectos-y-programas/descripcion-de-los-programas-y-proyectos/" TargetMode="External"/><Relationship Id="rId101" Type="http://schemas.openxmlformats.org/officeDocument/2006/relationships/hyperlink" Target="http://digeig.gob.do/web/es/transparencia/proyectos-y-programas/calendarios-de-ejecucion-de-programas-y-proyect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reaccesoalainformacion@coraamoca.gob.do" TargetMode="External"/><Relationship Id="rId13" Type="http://schemas.openxmlformats.org/officeDocument/2006/relationships/hyperlink" Target="http://coraamoca.gob.do/transparencia/index.php/base-legal/leyes" TargetMode="External"/><Relationship Id="rId18" Type="http://schemas.openxmlformats.org/officeDocument/2006/relationships/hyperlink" Target="http://coraamoca.gob.do/transparencia/index.php/base-legal/resoluciones" TargetMode="External"/><Relationship Id="rId39" Type="http://schemas.openxmlformats.org/officeDocument/2006/relationships/hyperlink" Target="http://coraamoca.gob.do/transparencia/index.php/marco-legal-de-transparencia/decretos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coraamoca.gob.do/transparencia/index.php/marco-legal-de-transparencia/leyes" TargetMode="External"/><Relationship Id="rId50" Type="http://schemas.openxmlformats.org/officeDocument/2006/relationships/hyperlink" Target="http://coraamoca.gob.do/transparencia/index.php/marco-legal-de-transparencia/decretos" TargetMode="External"/><Relationship Id="rId55" Type="http://schemas.openxmlformats.org/officeDocument/2006/relationships/hyperlink" Target="http://coraamoca.gob.do/transparencia/index.php/marco-legal-de-transparencia/resolucione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digeig.gob.do/web/es/transparencia/compras-y-contrataciones-1/estado-de-cuentas-de-suplidores/" TargetMode="External"/><Relationship Id="rId104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coraamoca.gob.do/transparencia/index.php/acceso-al-311/311" TargetMode="External"/><Relationship Id="rId92" Type="http://schemas.openxmlformats.org/officeDocument/2006/relationships/hyperlink" Target="http://coraamoca.gob.do/transparencia/index.php/compras-y-contrataciones/compras-menores/category/1350-compras-menores-coraamoca-noviembr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163DD-D491-45C9-B5EC-7F0F1CA1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4973</Words>
  <Characters>27353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ENC-OAI</cp:lastModifiedBy>
  <cp:revision>2</cp:revision>
  <dcterms:created xsi:type="dcterms:W3CDTF">2022-01-03T19:00:00Z</dcterms:created>
  <dcterms:modified xsi:type="dcterms:W3CDTF">2022-01-03T19:00:00Z</dcterms:modified>
</cp:coreProperties>
</file>